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DDD09" w14:textId="5F982ABD" w:rsidR="002F3D6E" w:rsidRPr="00CD7D84" w:rsidRDefault="004B2B17" w:rsidP="00BE464A">
      <w:pPr>
        <w:pStyle w:val="Brdtext"/>
        <w:ind w:left="0" w:right="84"/>
        <w:contextualSpacing/>
        <w:jc w:val="center"/>
        <w:rPr>
          <w:rFonts w:ascii="Oswald" w:hAnsi="Oswald" w:cs="Calibri"/>
          <w:bCs/>
          <w:noProof/>
          <w:sz w:val="32"/>
          <w:szCs w:val="32"/>
          <w:lang w:eastAsia="en-GB"/>
        </w:rPr>
      </w:pPr>
      <w:bookmarkStart w:id="0" w:name="_Toc279331153"/>
      <w:bookmarkStart w:id="1" w:name="_Toc311970801"/>
      <w:r>
        <w:rPr>
          <w:rFonts w:ascii="Oswald" w:hAnsi="Oswald" w:cs="Calibri"/>
          <w:bCs/>
          <w:noProof/>
          <w:color w:val="A8C082"/>
          <w:sz w:val="32"/>
          <w:szCs w:val="32"/>
          <w:lang w:eastAsia="en-GB"/>
        </w:rPr>
        <w:t>Leader 7-sam Värmland</w:t>
      </w:r>
      <w:r w:rsidR="001509F2">
        <w:rPr>
          <w:rFonts w:ascii="Calibri" w:hAnsi="Calibri" w:cs="Calibri"/>
          <w:color w:val="008000"/>
          <w:sz w:val="40"/>
          <w:szCs w:val="40"/>
        </w:rPr>
        <w:br/>
      </w:r>
      <w:r w:rsidR="007D5E87" w:rsidRPr="001E1134">
        <w:rPr>
          <w:rFonts w:ascii="Oswald" w:hAnsi="Oswald" w:cs="Calibri"/>
          <w:color w:val="4D5A31"/>
          <w:sz w:val="40"/>
          <w:szCs w:val="40"/>
        </w:rPr>
        <w:t xml:space="preserve">Gör </w:t>
      </w:r>
      <w:r w:rsidR="00ED258D" w:rsidRPr="001E1134">
        <w:rPr>
          <w:rFonts w:ascii="Oswald" w:hAnsi="Oswald" w:cs="Calibri"/>
          <w:color w:val="4D5A31"/>
          <w:sz w:val="40"/>
          <w:szCs w:val="40"/>
        </w:rPr>
        <w:t>så</w:t>
      </w:r>
      <w:r w:rsidR="008019DD" w:rsidRPr="001E1134">
        <w:rPr>
          <w:rFonts w:ascii="Oswald" w:hAnsi="Oswald" w:cs="Calibri"/>
          <w:color w:val="4D5A31"/>
          <w:sz w:val="40"/>
          <w:szCs w:val="40"/>
        </w:rPr>
        <w:t xml:space="preserve"> </w:t>
      </w:r>
      <w:r w:rsidR="00ED258D" w:rsidRPr="001E1134">
        <w:rPr>
          <w:rFonts w:ascii="Oswald" w:hAnsi="Oswald" w:cs="Calibri"/>
          <w:color w:val="4D5A31"/>
          <w:sz w:val="40"/>
          <w:szCs w:val="40"/>
        </w:rPr>
        <w:t>här!</w:t>
      </w:r>
      <w:r w:rsidR="00854637" w:rsidRPr="001E1134">
        <w:rPr>
          <w:rFonts w:ascii="Oswald" w:hAnsi="Oswald" w:cs="Calibri"/>
          <w:color w:val="4D5A31"/>
          <w:sz w:val="40"/>
          <w:szCs w:val="40"/>
        </w:rPr>
        <w:t xml:space="preserve"> </w:t>
      </w:r>
      <w:r w:rsidR="00974865">
        <w:rPr>
          <w:rFonts w:ascii="Oswald" w:hAnsi="Oswald" w:cs="Calibri"/>
          <w:color w:val="4D5A31"/>
          <w:sz w:val="40"/>
          <w:szCs w:val="40"/>
        </w:rPr>
        <w:t xml:space="preserve">- </w:t>
      </w:r>
      <w:r w:rsidR="00854637" w:rsidRPr="001E1134">
        <w:rPr>
          <w:rFonts w:ascii="Oswald" w:hAnsi="Oswald" w:cs="Calibri"/>
          <w:color w:val="4D5A31"/>
          <w:sz w:val="40"/>
          <w:szCs w:val="40"/>
        </w:rPr>
        <w:t>Bilaga intress</w:t>
      </w:r>
      <w:r w:rsidR="00C6653A" w:rsidRPr="001E1134">
        <w:rPr>
          <w:rFonts w:ascii="Oswald" w:hAnsi="Oswald" w:cs="Calibri"/>
          <w:color w:val="4D5A31"/>
          <w:sz w:val="40"/>
          <w:szCs w:val="40"/>
        </w:rPr>
        <w:t>e</w:t>
      </w:r>
      <w:r w:rsidR="00854637" w:rsidRPr="001E1134">
        <w:rPr>
          <w:rFonts w:ascii="Oswald" w:hAnsi="Oswald" w:cs="Calibri"/>
          <w:color w:val="4D5A31"/>
          <w:sz w:val="40"/>
          <w:szCs w:val="40"/>
        </w:rPr>
        <w:t>anmälan</w:t>
      </w:r>
    </w:p>
    <w:p w14:paraId="5C947CC6" w14:textId="77777777" w:rsidR="00EE6C44" w:rsidRPr="00EE6C44" w:rsidRDefault="00EE6C44" w:rsidP="00EE6C44">
      <w:pPr>
        <w:pStyle w:val="Brdtext"/>
        <w:ind w:left="0"/>
        <w:contextualSpacing/>
        <w:jc w:val="center"/>
        <w:rPr>
          <w:rFonts w:ascii="Calibri" w:hAnsi="Calibri" w:cs="Calibri"/>
          <w:b/>
          <w:i/>
          <w:iCs/>
          <w:noProof/>
          <w:sz w:val="20"/>
          <w:lang w:eastAsia="en-GB"/>
        </w:rPr>
      </w:pPr>
    </w:p>
    <w:p w14:paraId="4F175605" w14:textId="29BC066C" w:rsidR="007E70FC" w:rsidRPr="00CD7D84" w:rsidRDefault="007D5E87" w:rsidP="00A544C4">
      <w:pPr>
        <w:pStyle w:val="Brdtext"/>
        <w:ind w:left="0"/>
        <w:rPr>
          <w:rFonts w:ascii="Roboto Light" w:hAnsi="Roboto Light" w:cs="Calibri"/>
          <w:sz w:val="22"/>
          <w:szCs w:val="22"/>
        </w:rPr>
      </w:pPr>
      <w:r w:rsidRPr="00CD7D84">
        <w:rPr>
          <w:rFonts w:ascii="Roboto" w:hAnsi="Roboto" w:cs="Calibri"/>
          <w:bCs/>
          <w:sz w:val="22"/>
          <w:szCs w:val="22"/>
        </w:rPr>
        <w:t xml:space="preserve">Innan du börjar med </w:t>
      </w:r>
      <w:r w:rsidR="00854637" w:rsidRPr="001E1134">
        <w:rPr>
          <w:rFonts w:ascii="Roboto" w:hAnsi="Roboto" w:cs="Calibri"/>
          <w:bCs/>
          <w:color w:val="4D5A31"/>
          <w:sz w:val="22"/>
          <w:szCs w:val="22"/>
        </w:rPr>
        <w:t>Intresseanmälan -</w:t>
      </w:r>
      <w:r w:rsidRPr="001E1134">
        <w:rPr>
          <w:rFonts w:ascii="Roboto" w:hAnsi="Roboto" w:cs="Calibri"/>
          <w:bCs/>
          <w:color w:val="4D5A31"/>
          <w:sz w:val="22"/>
          <w:szCs w:val="22"/>
        </w:rPr>
        <w:t xml:space="preserve"> Lokal bilaga </w:t>
      </w:r>
      <w:r w:rsidRPr="00CD7D84">
        <w:rPr>
          <w:rFonts w:ascii="Roboto" w:hAnsi="Roboto" w:cs="Calibri"/>
          <w:bCs/>
          <w:sz w:val="22"/>
          <w:szCs w:val="22"/>
        </w:rPr>
        <w:t>ska du läsa igenom detta dokument.</w:t>
      </w:r>
      <w:r w:rsidRPr="00CD7D84">
        <w:rPr>
          <w:rFonts w:ascii="Roboto Light" w:hAnsi="Roboto Light" w:cs="Calibri"/>
          <w:sz w:val="22"/>
          <w:szCs w:val="22"/>
        </w:rPr>
        <w:t xml:space="preserve"> Här finner du strategins prioriteringar. Som projektsökande</w:t>
      </w:r>
      <w:r w:rsidR="001509F2" w:rsidRPr="00CD7D84">
        <w:rPr>
          <w:rFonts w:ascii="Roboto Light" w:hAnsi="Roboto Light" w:cs="Calibri"/>
          <w:sz w:val="22"/>
          <w:szCs w:val="22"/>
        </w:rPr>
        <w:t xml:space="preserve"> ska </w:t>
      </w:r>
      <w:r w:rsidR="003A1E2E" w:rsidRPr="00CD7D84">
        <w:rPr>
          <w:rFonts w:ascii="Roboto Light" w:hAnsi="Roboto Light" w:cs="Calibri"/>
          <w:sz w:val="22"/>
          <w:szCs w:val="22"/>
        </w:rPr>
        <w:t>d</w:t>
      </w:r>
      <w:r w:rsidRPr="00CD7D84">
        <w:rPr>
          <w:rFonts w:ascii="Roboto Light" w:hAnsi="Roboto Light" w:cs="Calibri"/>
          <w:sz w:val="22"/>
          <w:szCs w:val="22"/>
        </w:rPr>
        <w:t xml:space="preserve">u matcha ditt projekt till någon del med strategin och se hur ditt projekt skulle bidra till strategins måluppfyllelse. </w:t>
      </w:r>
      <w:r w:rsidR="000F4668">
        <w:rPr>
          <w:rFonts w:ascii="Roboto Light" w:hAnsi="Roboto Light" w:cs="Calibri"/>
          <w:sz w:val="22"/>
          <w:szCs w:val="22"/>
        </w:rPr>
        <w:t xml:space="preserve">För ytterligare information om övergripande mål och insatsområden, se den lokala utvecklingsstrategin. </w:t>
      </w:r>
    </w:p>
    <w:p w14:paraId="21AE2BAA" w14:textId="3FE820CF" w:rsidR="007E70FC" w:rsidRPr="00CD7D84" w:rsidRDefault="000F7CB5" w:rsidP="007E70FC">
      <w:pPr>
        <w:rPr>
          <w:rFonts w:ascii="Roboto Light" w:hAnsi="Roboto Light" w:cstheme="majorHAnsi"/>
          <w:sz w:val="22"/>
          <w:szCs w:val="18"/>
        </w:rPr>
      </w:pPr>
      <w:r w:rsidRPr="00CD7D84">
        <w:rPr>
          <w:rFonts w:ascii="Roboto Light" w:hAnsi="Roboto Light" w:cstheme="majorHAnsi"/>
          <w:sz w:val="22"/>
          <w:szCs w:val="18"/>
        </w:rPr>
        <w:t xml:space="preserve">De </w:t>
      </w:r>
      <w:r w:rsidR="00A65804" w:rsidRPr="00CD7D84">
        <w:rPr>
          <w:rFonts w:ascii="Roboto Light" w:hAnsi="Roboto Light" w:cstheme="majorHAnsi"/>
          <w:sz w:val="22"/>
          <w:szCs w:val="18"/>
        </w:rPr>
        <w:t xml:space="preserve">övergripande principerna </w:t>
      </w:r>
      <w:r w:rsidR="002803D9" w:rsidRPr="00CD7D84">
        <w:rPr>
          <w:rFonts w:ascii="Roboto Light" w:hAnsi="Roboto Light" w:cstheme="majorHAnsi"/>
          <w:sz w:val="22"/>
          <w:szCs w:val="18"/>
        </w:rPr>
        <w:t>som rör</w:t>
      </w:r>
      <w:r w:rsidR="0093607D" w:rsidRPr="00CD7D84">
        <w:rPr>
          <w:rFonts w:ascii="Roboto Light" w:hAnsi="Roboto Light" w:cstheme="majorHAnsi"/>
          <w:sz w:val="22"/>
          <w:szCs w:val="18"/>
        </w:rPr>
        <w:t xml:space="preserve"> </w:t>
      </w:r>
      <w:r w:rsidR="004B2B17">
        <w:rPr>
          <w:rFonts w:ascii="Roboto Light" w:hAnsi="Roboto Light" w:cstheme="majorHAnsi"/>
          <w:sz w:val="22"/>
          <w:szCs w:val="18"/>
        </w:rPr>
        <w:t>hållbar utveckling</w:t>
      </w:r>
      <w:r w:rsidR="00772CF6" w:rsidRPr="00CD7D84">
        <w:rPr>
          <w:rFonts w:ascii="Roboto Light" w:hAnsi="Roboto Light" w:cstheme="majorHAnsi"/>
          <w:sz w:val="22"/>
          <w:szCs w:val="18"/>
        </w:rPr>
        <w:t xml:space="preserve">, </w:t>
      </w:r>
      <w:r w:rsidR="0093607D" w:rsidRPr="00CD7D84">
        <w:rPr>
          <w:rFonts w:ascii="Roboto Light" w:hAnsi="Roboto Light" w:cstheme="majorHAnsi"/>
          <w:sz w:val="22"/>
          <w:szCs w:val="18"/>
        </w:rPr>
        <w:t>likabehandling</w:t>
      </w:r>
      <w:r w:rsidR="00772CF6" w:rsidRPr="00CD7D84">
        <w:rPr>
          <w:rFonts w:ascii="Roboto Light" w:hAnsi="Roboto Light" w:cstheme="majorHAnsi"/>
          <w:sz w:val="22"/>
          <w:szCs w:val="18"/>
        </w:rPr>
        <w:t xml:space="preserve"> och</w:t>
      </w:r>
      <w:r w:rsidR="0093607D" w:rsidRPr="00CD7D84">
        <w:rPr>
          <w:rFonts w:ascii="Roboto Light" w:hAnsi="Roboto Light" w:cstheme="majorHAnsi"/>
          <w:sz w:val="22"/>
          <w:szCs w:val="18"/>
        </w:rPr>
        <w:t xml:space="preserve"> jämställdhet</w:t>
      </w:r>
      <w:r w:rsidR="007232A0" w:rsidRPr="00CD7D84">
        <w:rPr>
          <w:rFonts w:ascii="Roboto Light" w:hAnsi="Roboto Light" w:cstheme="majorHAnsi"/>
          <w:sz w:val="22"/>
          <w:szCs w:val="18"/>
        </w:rPr>
        <w:t xml:space="preserve"> </w:t>
      </w:r>
      <w:r w:rsidR="004F1827" w:rsidRPr="00CD7D84">
        <w:rPr>
          <w:rFonts w:ascii="Roboto Light" w:hAnsi="Roboto Light" w:cstheme="majorHAnsi"/>
          <w:sz w:val="22"/>
          <w:szCs w:val="18"/>
        </w:rPr>
        <w:t>bör genomsyra alla projekt.</w:t>
      </w:r>
    </w:p>
    <w:p w14:paraId="2B20E25E" w14:textId="2EDA9D16" w:rsidR="00BF4314" w:rsidRPr="00CD7D84" w:rsidRDefault="00BF4314" w:rsidP="000C3C93">
      <w:pPr>
        <w:pStyle w:val="Brdtext"/>
        <w:ind w:left="0"/>
        <w:rPr>
          <w:rFonts w:ascii="Roboto Light" w:hAnsi="Roboto Light" w:cs="Calibri"/>
          <w:sz w:val="22"/>
          <w:szCs w:val="22"/>
        </w:rPr>
      </w:pPr>
    </w:p>
    <w:p w14:paraId="2FAE47B6" w14:textId="2D4F14E8" w:rsidR="00BE464A" w:rsidRPr="001E1134" w:rsidRDefault="00424ED3" w:rsidP="000C2ACC">
      <w:pPr>
        <w:pStyle w:val="Brdtext"/>
        <w:ind w:left="0"/>
        <w:rPr>
          <w:rFonts w:ascii="Oswald" w:hAnsi="Oswald" w:cs="Calibri"/>
          <w:bCs/>
          <w:color w:val="0C4160"/>
          <w:sz w:val="22"/>
          <w:szCs w:val="22"/>
        </w:rPr>
      </w:pPr>
      <w:r w:rsidRPr="001E1134">
        <w:rPr>
          <w:rFonts w:ascii="Oswald" w:hAnsi="Oswald" w:cs="Calibri"/>
          <w:bCs/>
          <w:color w:val="0C4160"/>
          <w:sz w:val="22"/>
          <w:szCs w:val="22"/>
        </w:rPr>
        <w:t>INSATSOMRÅDEN</w:t>
      </w:r>
    </w:p>
    <w:p w14:paraId="5D9C4DC5" w14:textId="177A0B30" w:rsidR="000C2ACC" w:rsidRDefault="000C2ACC" w:rsidP="002201ED">
      <w:pPr>
        <w:overflowPunct/>
        <w:textAlignment w:val="auto"/>
        <w:rPr>
          <w:rFonts w:ascii="Roboto Light" w:hAnsi="Roboto Light" w:cs="Calibri"/>
          <w:sz w:val="22"/>
          <w:szCs w:val="22"/>
        </w:rPr>
      </w:pPr>
      <w:r w:rsidRPr="007127A3">
        <w:rPr>
          <w:rFonts w:ascii="Oswald" w:hAnsi="Oswald" w:cs="Calibri"/>
          <w:bCs/>
          <w:sz w:val="22"/>
          <w:szCs w:val="22"/>
        </w:rPr>
        <w:br/>
      </w:r>
      <w:r w:rsidR="001F055C" w:rsidRPr="00CD7D84">
        <w:rPr>
          <w:rFonts w:ascii="Roboto Light" w:hAnsi="Roboto Light" w:cs="Calibri"/>
          <w:sz w:val="22"/>
          <w:szCs w:val="22"/>
        </w:rPr>
        <w:t xml:space="preserve">Leader </w:t>
      </w:r>
      <w:r w:rsidR="002201ED">
        <w:rPr>
          <w:rFonts w:ascii="Roboto Light" w:hAnsi="Roboto Light" w:cs="Calibri"/>
          <w:sz w:val="22"/>
          <w:szCs w:val="22"/>
        </w:rPr>
        <w:t>7-sam Värmlands</w:t>
      </w:r>
      <w:r w:rsidR="001F055C" w:rsidRPr="00CD7D84">
        <w:rPr>
          <w:rFonts w:ascii="Roboto Light" w:hAnsi="Roboto Light" w:cs="Calibri"/>
          <w:sz w:val="22"/>
          <w:szCs w:val="22"/>
        </w:rPr>
        <w:t xml:space="preserve"> vision ”</w:t>
      </w:r>
      <w:r w:rsidR="002201ED" w:rsidRPr="002201ED">
        <w:rPr>
          <w:rFonts w:ascii="Roboto" w:eastAsiaTheme="minorEastAsia" w:hAnsi="Roboto"/>
          <w:sz w:val="22"/>
          <w:szCs w:val="22"/>
          <w:lang w:eastAsia="en-US"/>
        </w:rPr>
        <w:t>Med modiga initiativ skapar vi tillsammans en hållbar och attraktiv</w:t>
      </w:r>
      <w:r w:rsidR="002201ED">
        <w:rPr>
          <w:rFonts w:ascii="Roboto" w:eastAsiaTheme="minorEastAsia" w:hAnsi="Roboto"/>
          <w:sz w:val="22"/>
          <w:szCs w:val="22"/>
          <w:lang w:eastAsia="en-US"/>
        </w:rPr>
        <w:t xml:space="preserve"> </w:t>
      </w:r>
      <w:r w:rsidR="002201ED" w:rsidRPr="002201ED">
        <w:rPr>
          <w:rFonts w:ascii="Roboto" w:eastAsiaTheme="minorEastAsia" w:hAnsi="Roboto"/>
          <w:sz w:val="22"/>
          <w:szCs w:val="22"/>
          <w:lang w:eastAsia="en-US"/>
        </w:rPr>
        <w:t>landsbygd vi är stolta över</w:t>
      </w:r>
      <w:r w:rsidR="001F055C" w:rsidRPr="00CD7D84">
        <w:rPr>
          <w:rFonts w:ascii="Roboto Light" w:hAnsi="Roboto Light" w:cs="Calibri"/>
          <w:sz w:val="22"/>
          <w:szCs w:val="22"/>
        </w:rPr>
        <w:t xml:space="preserve">” berättar om ambitionen att genom </w:t>
      </w:r>
      <w:proofErr w:type="spellStart"/>
      <w:r w:rsidR="001F055C" w:rsidRPr="00CD7D84">
        <w:rPr>
          <w:rFonts w:ascii="Roboto Light" w:hAnsi="Roboto Light" w:cs="Calibri"/>
          <w:sz w:val="22"/>
          <w:szCs w:val="22"/>
        </w:rPr>
        <w:t>leadermetodens</w:t>
      </w:r>
      <w:proofErr w:type="spellEnd"/>
      <w:r w:rsidR="001F055C" w:rsidRPr="00CD7D84">
        <w:rPr>
          <w:rFonts w:ascii="Roboto Light" w:hAnsi="Roboto Light" w:cs="Calibri"/>
          <w:sz w:val="22"/>
          <w:szCs w:val="22"/>
        </w:rPr>
        <w:t xml:space="preserve"> principer skapa lokal utveckling där människor tillsammans bygger upp möjligheterna för framtidens landsbygd. Genom vårt arbete vill vi skapa möjligheter och engagemang som leder till framtidstro, inkludering, resurseffektivisering och affärsmöjligheter för att öka människors livskvalitet och möjligheter att bo och verka på landsbygden.</w:t>
      </w:r>
      <w:r w:rsidR="002E57BA" w:rsidRPr="00CD7D84">
        <w:rPr>
          <w:rFonts w:ascii="Roboto Light" w:hAnsi="Roboto Light" w:cs="Calibri"/>
          <w:sz w:val="22"/>
          <w:szCs w:val="22"/>
        </w:rPr>
        <w:t xml:space="preserve"> </w:t>
      </w:r>
      <w:r w:rsidRPr="00CD7D84">
        <w:rPr>
          <w:rFonts w:ascii="Roboto Light" w:hAnsi="Roboto Light" w:cs="Calibri"/>
          <w:sz w:val="22"/>
          <w:szCs w:val="22"/>
        </w:rPr>
        <w:t>Vi tror på människans idérikedom och innovationskraft i skapandet av en ökad livskvalitet på landsbygden.</w:t>
      </w:r>
      <w:r w:rsidR="00994505" w:rsidRPr="00CD7D84">
        <w:rPr>
          <w:rFonts w:ascii="Roboto Light" w:hAnsi="Roboto Light" w:cs="Calibri"/>
          <w:sz w:val="22"/>
          <w:szCs w:val="22"/>
        </w:rPr>
        <w:t xml:space="preserve"> </w:t>
      </w:r>
      <w:r w:rsidR="00235464" w:rsidRPr="00CD7D84">
        <w:rPr>
          <w:rFonts w:ascii="Roboto Light" w:hAnsi="Roboto Light" w:cs="Calibri"/>
          <w:sz w:val="22"/>
          <w:szCs w:val="22"/>
        </w:rPr>
        <w:t xml:space="preserve">Utifrån SWOT- och behovsanalyser </w:t>
      </w:r>
      <w:r w:rsidR="00DF454B" w:rsidRPr="00CD7D84">
        <w:rPr>
          <w:rFonts w:ascii="Roboto Light" w:hAnsi="Roboto Light" w:cs="Calibri"/>
          <w:sz w:val="22"/>
          <w:szCs w:val="22"/>
        </w:rPr>
        <w:t xml:space="preserve">har </w:t>
      </w:r>
      <w:r w:rsidR="00DF454B" w:rsidRPr="00882ABD">
        <w:rPr>
          <w:rFonts w:ascii="Roboto Light" w:hAnsi="Roboto Light" w:cs="Calibri"/>
          <w:b/>
          <w:bCs/>
          <w:sz w:val="22"/>
          <w:szCs w:val="22"/>
          <w:u w:val="single"/>
        </w:rPr>
        <w:t xml:space="preserve">fyra </w:t>
      </w:r>
      <w:r w:rsidR="00C922E1" w:rsidRPr="00882ABD">
        <w:rPr>
          <w:rFonts w:ascii="Roboto Light" w:hAnsi="Roboto Light" w:cs="Calibri"/>
          <w:b/>
          <w:bCs/>
          <w:sz w:val="22"/>
          <w:szCs w:val="22"/>
          <w:u w:val="single"/>
        </w:rPr>
        <w:t>insatsområden</w:t>
      </w:r>
      <w:r w:rsidR="00DF454B" w:rsidRPr="00882ABD">
        <w:rPr>
          <w:rFonts w:ascii="Roboto Light" w:hAnsi="Roboto Light" w:cs="Calibri"/>
          <w:sz w:val="22"/>
          <w:szCs w:val="22"/>
          <w:u w:val="single"/>
        </w:rPr>
        <w:t xml:space="preserve"> </w:t>
      </w:r>
      <w:r w:rsidR="00DF454B" w:rsidRPr="00CD7D84">
        <w:rPr>
          <w:rFonts w:ascii="Roboto Light" w:hAnsi="Roboto Light" w:cs="Calibri"/>
          <w:sz w:val="22"/>
          <w:szCs w:val="22"/>
        </w:rPr>
        <w:t xml:space="preserve">fastställts: </w:t>
      </w:r>
    </w:p>
    <w:p w14:paraId="65CB227C" w14:textId="77777777" w:rsidR="002201ED" w:rsidRPr="002201ED" w:rsidRDefault="002201ED" w:rsidP="002201ED">
      <w:pPr>
        <w:overflowPunct/>
        <w:textAlignment w:val="auto"/>
        <w:rPr>
          <w:rFonts w:ascii="Roboto" w:eastAsiaTheme="minorEastAsia" w:hAnsi="Roboto"/>
          <w:sz w:val="22"/>
          <w:szCs w:val="22"/>
          <w:lang w:eastAsia="en-US"/>
        </w:rPr>
      </w:pPr>
    </w:p>
    <w:p w14:paraId="33F6ED6F" w14:textId="2EBA5B62" w:rsidR="00BA6EB4" w:rsidRPr="001E1134" w:rsidRDefault="001075AD" w:rsidP="00BA6EB4">
      <w:pPr>
        <w:pStyle w:val="Brdtext"/>
        <w:numPr>
          <w:ilvl w:val="0"/>
          <w:numId w:val="10"/>
        </w:numPr>
        <w:rPr>
          <w:rFonts w:ascii="Roboto" w:hAnsi="Roboto" w:cs="Calibri"/>
          <w:iCs/>
          <w:color w:val="0C4160"/>
          <w:sz w:val="22"/>
          <w:szCs w:val="22"/>
        </w:rPr>
      </w:pPr>
      <w:r>
        <w:rPr>
          <w:rFonts w:ascii="Roboto" w:hAnsi="Roboto" w:cs="Calibri"/>
          <w:iCs/>
          <w:color w:val="0C4160"/>
          <w:sz w:val="22"/>
          <w:szCs w:val="22"/>
        </w:rPr>
        <w:t>Stark och stolt bygd</w:t>
      </w:r>
    </w:p>
    <w:p w14:paraId="21F26D47" w14:textId="7C3F6CEF" w:rsidR="001075AD" w:rsidRDefault="001075AD" w:rsidP="00C922E1">
      <w:pPr>
        <w:pStyle w:val="Brdtext"/>
        <w:ind w:left="0"/>
        <w:rPr>
          <w:rFonts w:ascii="Roboto" w:eastAsiaTheme="minorEastAsia" w:hAnsi="Roboto"/>
          <w:sz w:val="22"/>
          <w:szCs w:val="22"/>
          <w:lang w:eastAsia="en-US"/>
        </w:rPr>
      </w:pPr>
      <w:r w:rsidRPr="001075AD">
        <w:rPr>
          <w:rFonts w:ascii="Roboto" w:eastAsiaTheme="minorEastAsia" w:hAnsi="Roboto"/>
          <w:sz w:val="22"/>
          <w:szCs w:val="22"/>
        </w:rPr>
        <w:t>För att kunna skapa en attraktivare landsbygd att leva i och besöka behövs insatser</w:t>
      </w:r>
      <w:r>
        <w:rPr>
          <w:rFonts w:ascii="Roboto" w:eastAsiaTheme="minorEastAsia" w:hAnsi="Roboto"/>
          <w:sz w:val="22"/>
          <w:szCs w:val="22"/>
        </w:rPr>
        <w:t xml:space="preserve"> </w:t>
      </w:r>
      <w:r w:rsidRPr="001075AD">
        <w:rPr>
          <w:rFonts w:ascii="Roboto" w:eastAsiaTheme="minorEastAsia" w:hAnsi="Roboto"/>
          <w:sz w:val="22"/>
          <w:szCs w:val="22"/>
        </w:rPr>
        <w:t>som ökar sammanhållningen, ger ett större utbud av samhällsservice, skapar ökad</w:t>
      </w:r>
      <w:r>
        <w:rPr>
          <w:rFonts w:ascii="Roboto" w:eastAsiaTheme="minorEastAsia" w:hAnsi="Roboto"/>
          <w:sz w:val="22"/>
          <w:szCs w:val="22"/>
        </w:rPr>
        <w:t xml:space="preserve"> </w:t>
      </w:r>
      <w:r w:rsidRPr="001075AD">
        <w:rPr>
          <w:rFonts w:ascii="Roboto" w:eastAsiaTheme="minorEastAsia" w:hAnsi="Roboto"/>
          <w:sz w:val="22"/>
          <w:szCs w:val="22"/>
        </w:rPr>
        <w:t>trivsel och aktivitet utanför tätorterna. Insatsområdet stark och stolt bygd syftar</w:t>
      </w:r>
      <w:r>
        <w:rPr>
          <w:rFonts w:ascii="Roboto" w:eastAsiaTheme="minorEastAsia" w:hAnsi="Roboto"/>
          <w:sz w:val="22"/>
          <w:szCs w:val="22"/>
        </w:rPr>
        <w:t xml:space="preserve"> </w:t>
      </w:r>
      <w:r w:rsidRPr="001075AD">
        <w:rPr>
          <w:rFonts w:ascii="Roboto" w:eastAsiaTheme="minorEastAsia" w:hAnsi="Roboto"/>
          <w:sz w:val="22"/>
          <w:szCs w:val="22"/>
        </w:rPr>
        <w:t>till att ta vara på bygders resurser och kompetenser. Skapa utvecklingsinsatser som</w:t>
      </w:r>
      <w:r>
        <w:rPr>
          <w:rFonts w:ascii="Roboto" w:eastAsiaTheme="minorEastAsia" w:hAnsi="Roboto"/>
          <w:sz w:val="22"/>
          <w:szCs w:val="22"/>
        </w:rPr>
        <w:t xml:space="preserve"> </w:t>
      </w:r>
      <w:r w:rsidRPr="001075AD">
        <w:rPr>
          <w:rFonts w:ascii="Roboto" w:eastAsiaTheme="minorEastAsia" w:hAnsi="Roboto"/>
          <w:sz w:val="22"/>
          <w:szCs w:val="22"/>
        </w:rPr>
        <w:t>inte enbart gör området mer attraktivt för besökare och lockar nyinflyttade, utan</w:t>
      </w:r>
      <w:r>
        <w:rPr>
          <w:rFonts w:ascii="Roboto" w:eastAsiaTheme="minorEastAsia" w:hAnsi="Roboto"/>
          <w:sz w:val="22"/>
          <w:szCs w:val="22"/>
        </w:rPr>
        <w:t xml:space="preserve"> </w:t>
      </w:r>
      <w:r w:rsidRPr="001075AD">
        <w:rPr>
          <w:rFonts w:ascii="Roboto" w:eastAsiaTheme="minorEastAsia" w:hAnsi="Roboto"/>
          <w:sz w:val="22"/>
          <w:szCs w:val="22"/>
        </w:rPr>
        <w:t xml:space="preserve">även stärker tron på sin bygd, ökar gemenskapen och ger stolta invånare. </w:t>
      </w:r>
    </w:p>
    <w:p w14:paraId="355796C2" w14:textId="77777777" w:rsidR="00C922E1" w:rsidRPr="001075AD" w:rsidRDefault="00C922E1" w:rsidP="001075AD">
      <w:pPr>
        <w:pStyle w:val="Brdtext"/>
        <w:rPr>
          <w:rFonts w:ascii="Roboto" w:eastAsiaTheme="minorEastAsia" w:hAnsi="Roboto"/>
          <w:sz w:val="22"/>
          <w:szCs w:val="22"/>
        </w:rPr>
      </w:pPr>
    </w:p>
    <w:p w14:paraId="4EE9C4EC" w14:textId="533CE012" w:rsidR="00BA6EB4" w:rsidRPr="001E1134" w:rsidRDefault="0011447D" w:rsidP="00BA6EB4">
      <w:pPr>
        <w:pStyle w:val="Brdtext"/>
        <w:numPr>
          <w:ilvl w:val="0"/>
          <w:numId w:val="10"/>
        </w:numPr>
        <w:rPr>
          <w:rFonts w:ascii="Roboto" w:hAnsi="Roboto" w:cs="Calibri"/>
          <w:iCs/>
          <w:color w:val="0C4160"/>
          <w:sz w:val="22"/>
          <w:szCs w:val="22"/>
        </w:rPr>
      </w:pPr>
      <w:r>
        <w:rPr>
          <w:rFonts w:ascii="Roboto" w:hAnsi="Roboto" w:cs="Calibri"/>
          <w:iCs/>
          <w:color w:val="0C4160"/>
          <w:sz w:val="22"/>
          <w:szCs w:val="22"/>
        </w:rPr>
        <w:t>Destination 7-sam Värmland</w:t>
      </w:r>
    </w:p>
    <w:p w14:paraId="6A719F2F" w14:textId="0E840C47" w:rsidR="00BA6EB4" w:rsidRPr="0011447D" w:rsidRDefault="0011447D" w:rsidP="0011447D">
      <w:pPr>
        <w:pStyle w:val="Brdtext"/>
        <w:ind w:left="0"/>
        <w:rPr>
          <w:rFonts w:ascii="Roboto" w:eastAsiaTheme="minorEastAsia" w:hAnsi="Roboto"/>
          <w:sz w:val="22"/>
          <w:szCs w:val="22"/>
        </w:rPr>
      </w:pPr>
      <w:r w:rsidRPr="0011447D">
        <w:rPr>
          <w:rFonts w:ascii="Roboto" w:eastAsiaTheme="minorEastAsia" w:hAnsi="Roboto"/>
          <w:sz w:val="22"/>
          <w:szCs w:val="22"/>
        </w:rPr>
        <w:t>Områdets natur- och kulturtillgångar är viktiga för områdets attraktivitet för såväl</w:t>
      </w:r>
      <w:r>
        <w:rPr>
          <w:rFonts w:ascii="Roboto" w:eastAsiaTheme="minorEastAsia" w:hAnsi="Roboto"/>
          <w:sz w:val="22"/>
          <w:szCs w:val="22"/>
        </w:rPr>
        <w:t xml:space="preserve"> </w:t>
      </w:r>
      <w:r w:rsidRPr="0011447D">
        <w:rPr>
          <w:rFonts w:ascii="Roboto" w:eastAsiaTheme="minorEastAsia" w:hAnsi="Roboto"/>
          <w:sz w:val="22"/>
          <w:szCs w:val="22"/>
        </w:rPr>
        <w:t>invånare och verksamma som besökare. Besöksnäringen genererar intäkter och</w:t>
      </w:r>
      <w:r>
        <w:rPr>
          <w:rFonts w:ascii="Roboto" w:eastAsiaTheme="minorEastAsia" w:hAnsi="Roboto"/>
          <w:sz w:val="22"/>
          <w:szCs w:val="22"/>
        </w:rPr>
        <w:t xml:space="preserve"> </w:t>
      </w:r>
      <w:r w:rsidRPr="0011447D">
        <w:rPr>
          <w:rFonts w:ascii="Roboto" w:eastAsiaTheme="minorEastAsia" w:hAnsi="Roboto"/>
          <w:sz w:val="22"/>
          <w:szCs w:val="22"/>
        </w:rPr>
        <w:t>arbetstillfällen i området. Insatsområdet Destination 7-sam Värmland syftar till</w:t>
      </w:r>
      <w:r>
        <w:rPr>
          <w:rFonts w:ascii="Roboto" w:eastAsiaTheme="minorEastAsia" w:hAnsi="Roboto"/>
          <w:sz w:val="22"/>
          <w:szCs w:val="22"/>
        </w:rPr>
        <w:t xml:space="preserve"> </w:t>
      </w:r>
      <w:r w:rsidRPr="0011447D">
        <w:rPr>
          <w:rFonts w:ascii="Roboto" w:eastAsiaTheme="minorEastAsia" w:hAnsi="Roboto"/>
          <w:sz w:val="22"/>
          <w:szCs w:val="22"/>
        </w:rPr>
        <w:t>att genom nyttjande av natur- och kulturtillgångarna utveckla, lyfta och skapa fler</w:t>
      </w:r>
      <w:r>
        <w:rPr>
          <w:rFonts w:ascii="Roboto" w:eastAsiaTheme="minorEastAsia" w:hAnsi="Roboto"/>
          <w:sz w:val="22"/>
          <w:szCs w:val="22"/>
        </w:rPr>
        <w:t xml:space="preserve"> </w:t>
      </w:r>
      <w:r w:rsidRPr="0011447D">
        <w:rPr>
          <w:rFonts w:ascii="Roboto" w:eastAsiaTheme="minorEastAsia" w:hAnsi="Roboto"/>
          <w:sz w:val="22"/>
          <w:szCs w:val="22"/>
        </w:rPr>
        <w:t>besöksmål och destinationer. Därutöver även att öka naturens lättillgänglighet med</w:t>
      </w:r>
      <w:r>
        <w:rPr>
          <w:rFonts w:ascii="Roboto" w:eastAsiaTheme="minorEastAsia" w:hAnsi="Roboto"/>
          <w:sz w:val="22"/>
          <w:szCs w:val="22"/>
        </w:rPr>
        <w:t xml:space="preserve"> </w:t>
      </w:r>
      <w:r w:rsidRPr="0011447D">
        <w:rPr>
          <w:rFonts w:ascii="Roboto" w:eastAsiaTheme="minorEastAsia" w:hAnsi="Roboto"/>
          <w:sz w:val="22"/>
          <w:szCs w:val="22"/>
        </w:rPr>
        <w:t>fler möjligheter till att förflytta sig i området. Här ryms satsningar som syftar till att</w:t>
      </w:r>
      <w:r>
        <w:rPr>
          <w:rFonts w:ascii="Roboto" w:eastAsiaTheme="minorEastAsia" w:hAnsi="Roboto"/>
          <w:sz w:val="22"/>
          <w:szCs w:val="22"/>
        </w:rPr>
        <w:t xml:space="preserve"> </w:t>
      </w:r>
      <w:r w:rsidRPr="0011447D">
        <w:rPr>
          <w:rFonts w:ascii="Roboto" w:eastAsiaTheme="minorEastAsia" w:hAnsi="Roboto"/>
          <w:sz w:val="22"/>
          <w:szCs w:val="22"/>
          <w:lang w:eastAsia="en-US"/>
        </w:rPr>
        <w:t>attrahera fler besökare, men även bevara och utveckla kulturarvet.</w:t>
      </w:r>
    </w:p>
    <w:p w14:paraId="21C3C5BD" w14:textId="77777777" w:rsidR="0011447D" w:rsidRPr="00CD7D84" w:rsidRDefault="0011447D" w:rsidP="0011447D">
      <w:pPr>
        <w:pStyle w:val="Brdtext"/>
        <w:rPr>
          <w:rFonts w:ascii="Roboto Light" w:hAnsi="Roboto Light" w:cs="Calibri"/>
          <w:iCs/>
          <w:sz w:val="22"/>
          <w:szCs w:val="22"/>
        </w:rPr>
      </w:pPr>
    </w:p>
    <w:p w14:paraId="23F4CA62" w14:textId="57DA0F89" w:rsidR="00BA6EB4" w:rsidRPr="001E1134" w:rsidRDefault="007B0E97" w:rsidP="00BA6EB4">
      <w:pPr>
        <w:pStyle w:val="Brdtext"/>
        <w:numPr>
          <w:ilvl w:val="0"/>
          <w:numId w:val="10"/>
        </w:numPr>
        <w:rPr>
          <w:rFonts w:ascii="Roboto" w:hAnsi="Roboto" w:cs="Calibri"/>
          <w:iCs/>
          <w:color w:val="0C4160"/>
          <w:sz w:val="22"/>
          <w:szCs w:val="22"/>
        </w:rPr>
      </w:pPr>
      <w:r>
        <w:rPr>
          <w:rFonts w:ascii="Roboto" w:hAnsi="Roboto" w:cs="Calibri"/>
          <w:iCs/>
          <w:color w:val="0C4160"/>
          <w:sz w:val="22"/>
          <w:szCs w:val="22"/>
        </w:rPr>
        <w:t>Utveckling och lärande</w:t>
      </w:r>
    </w:p>
    <w:p w14:paraId="7B7C2172" w14:textId="2A831261" w:rsidR="007B0E97" w:rsidRPr="007B0E97" w:rsidRDefault="007B0E97" w:rsidP="007B0E97">
      <w:pPr>
        <w:rPr>
          <w:rFonts w:ascii="Roboto" w:eastAsiaTheme="minorEastAsia" w:hAnsi="Roboto"/>
          <w:sz w:val="22"/>
          <w:szCs w:val="22"/>
        </w:rPr>
      </w:pPr>
      <w:r w:rsidRPr="007B0E97">
        <w:rPr>
          <w:rFonts w:ascii="Roboto" w:eastAsiaTheme="minorEastAsia" w:hAnsi="Roboto"/>
          <w:sz w:val="22"/>
          <w:szCs w:val="22"/>
        </w:rPr>
        <w:t xml:space="preserve">insatsområdet utveckling och lärande </w:t>
      </w:r>
      <w:r>
        <w:rPr>
          <w:rFonts w:ascii="Roboto" w:eastAsiaTheme="minorEastAsia" w:hAnsi="Roboto"/>
          <w:sz w:val="22"/>
          <w:szCs w:val="22"/>
        </w:rPr>
        <w:t xml:space="preserve">syftar </w:t>
      </w:r>
      <w:r w:rsidRPr="007B0E97">
        <w:rPr>
          <w:rFonts w:ascii="Roboto" w:eastAsiaTheme="minorEastAsia" w:hAnsi="Roboto"/>
          <w:sz w:val="22"/>
          <w:szCs w:val="22"/>
        </w:rPr>
        <w:t>till att höja kompetensen och skapa</w:t>
      </w:r>
    </w:p>
    <w:p w14:paraId="641C0FFE" w14:textId="77777777" w:rsidR="007B0E97" w:rsidRPr="007B0E97" w:rsidRDefault="007B0E97" w:rsidP="007B0E97">
      <w:pPr>
        <w:rPr>
          <w:rFonts w:ascii="Roboto" w:eastAsiaTheme="minorEastAsia" w:hAnsi="Roboto"/>
          <w:sz w:val="22"/>
          <w:szCs w:val="22"/>
        </w:rPr>
      </w:pPr>
      <w:r w:rsidRPr="007B0E97">
        <w:rPr>
          <w:rFonts w:ascii="Roboto" w:eastAsiaTheme="minorEastAsia" w:hAnsi="Roboto"/>
          <w:sz w:val="22"/>
          <w:szCs w:val="22"/>
        </w:rPr>
        <w:lastRenderedPageBreak/>
        <w:t>inlärningsmöjligheter som möter efterfrågan. Det kan handla om teoretiska</w:t>
      </w:r>
    </w:p>
    <w:p w14:paraId="73A09CDA" w14:textId="6EF086A3" w:rsidR="007B0E97" w:rsidRPr="001F73D2" w:rsidRDefault="007B0E97" w:rsidP="001F73D2">
      <w:pPr>
        <w:pStyle w:val="Brdtext"/>
        <w:ind w:left="0"/>
        <w:rPr>
          <w:rFonts w:ascii="Roboto" w:hAnsi="Roboto" w:cs="Calibri"/>
          <w:iCs/>
          <w:sz w:val="22"/>
          <w:szCs w:val="22"/>
        </w:rPr>
      </w:pPr>
      <w:r w:rsidRPr="007B0E97">
        <w:rPr>
          <w:rFonts w:ascii="Roboto" w:eastAsiaTheme="minorEastAsia" w:hAnsi="Roboto"/>
          <w:sz w:val="22"/>
          <w:szCs w:val="22"/>
          <w:lang w:eastAsia="en-US"/>
        </w:rPr>
        <w:t>lärotillfällen, praktisk övning eller rena erfarenhetsutbyten</w:t>
      </w:r>
    </w:p>
    <w:p w14:paraId="78217071" w14:textId="144D6F32" w:rsidR="00BA6EB4" w:rsidRPr="001E1134" w:rsidRDefault="001F73D2" w:rsidP="00BA6EB4">
      <w:pPr>
        <w:pStyle w:val="Brdtext"/>
        <w:numPr>
          <w:ilvl w:val="0"/>
          <w:numId w:val="10"/>
        </w:numPr>
        <w:rPr>
          <w:rFonts w:ascii="Roboto" w:hAnsi="Roboto" w:cs="Calibri"/>
          <w:iCs/>
          <w:color w:val="0C4160"/>
          <w:sz w:val="22"/>
          <w:szCs w:val="22"/>
        </w:rPr>
      </w:pPr>
      <w:r>
        <w:rPr>
          <w:rFonts w:ascii="Roboto" w:hAnsi="Roboto" w:cs="Calibri"/>
          <w:iCs/>
          <w:color w:val="0C4160"/>
          <w:sz w:val="22"/>
          <w:szCs w:val="22"/>
        </w:rPr>
        <w:t>Smarta lösningar och modiga entreprenörer</w:t>
      </w:r>
    </w:p>
    <w:p w14:paraId="0A8B93CF" w14:textId="77777777" w:rsidR="001F73D2" w:rsidRPr="001F73D2" w:rsidRDefault="001F73D2" w:rsidP="001F73D2">
      <w:pPr>
        <w:rPr>
          <w:rFonts w:ascii="Roboto" w:eastAsiaTheme="minorEastAsia" w:hAnsi="Roboto"/>
          <w:sz w:val="22"/>
          <w:szCs w:val="22"/>
        </w:rPr>
      </w:pPr>
      <w:r w:rsidRPr="001F73D2">
        <w:rPr>
          <w:rFonts w:ascii="Roboto" w:eastAsiaTheme="minorEastAsia" w:hAnsi="Roboto"/>
          <w:sz w:val="22"/>
          <w:szCs w:val="22"/>
        </w:rPr>
        <w:t>Innovationskraften och entreprenörsandan i området är en av de viktigaste</w:t>
      </w:r>
    </w:p>
    <w:p w14:paraId="27B21FAD" w14:textId="77777777" w:rsidR="001F73D2" w:rsidRPr="001F73D2" w:rsidRDefault="001F73D2" w:rsidP="001F73D2">
      <w:pPr>
        <w:rPr>
          <w:rFonts w:ascii="Roboto" w:eastAsiaTheme="minorEastAsia" w:hAnsi="Roboto"/>
          <w:sz w:val="22"/>
          <w:szCs w:val="22"/>
        </w:rPr>
      </w:pPr>
      <w:r w:rsidRPr="001F73D2">
        <w:rPr>
          <w:rFonts w:ascii="Roboto" w:eastAsiaTheme="minorEastAsia" w:hAnsi="Roboto"/>
          <w:sz w:val="22"/>
          <w:szCs w:val="22"/>
        </w:rPr>
        <w:t>komponenterna för lokal utveckling. Området vill främja lokala producenter, varor</w:t>
      </w:r>
    </w:p>
    <w:p w14:paraId="77760184" w14:textId="77777777" w:rsidR="001F73D2" w:rsidRPr="001F73D2" w:rsidRDefault="001F73D2" w:rsidP="001F73D2">
      <w:pPr>
        <w:rPr>
          <w:rFonts w:ascii="Roboto" w:eastAsiaTheme="minorEastAsia" w:hAnsi="Roboto"/>
          <w:sz w:val="22"/>
          <w:szCs w:val="22"/>
        </w:rPr>
      </w:pPr>
      <w:r w:rsidRPr="001F73D2">
        <w:rPr>
          <w:rFonts w:ascii="Roboto" w:eastAsiaTheme="minorEastAsia" w:hAnsi="Roboto"/>
          <w:sz w:val="22"/>
          <w:szCs w:val="22"/>
        </w:rPr>
        <w:t>och tjänster, fler samverkande lokala företag och andra insatser som stärker den</w:t>
      </w:r>
    </w:p>
    <w:p w14:paraId="052524B6" w14:textId="77777777" w:rsidR="001F73D2" w:rsidRPr="001F73D2" w:rsidRDefault="001F73D2" w:rsidP="001F73D2">
      <w:pPr>
        <w:rPr>
          <w:rFonts w:ascii="Roboto" w:eastAsiaTheme="minorEastAsia" w:hAnsi="Roboto"/>
          <w:sz w:val="22"/>
          <w:szCs w:val="22"/>
        </w:rPr>
      </w:pPr>
      <w:r w:rsidRPr="001F73D2">
        <w:rPr>
          <w:rFonts w:ascii="Roboto" w:eastAsiaTheme="minorEastAsia" w:hAnsi="Roboto"/>
          <w:sz w:val="22"/>
          <w:szCs w:val="22"/>
        </w:rPr>
        <w:t>lokala produktionen. I insatsområdet smarta lösningar och modiga</w:t>
      </w:r>
    </w:p>
    <w:p w14:paraId="7CFE020D" w14:textId="77777777" w:rsidR="001F73D2" w:rsidRPr="001F73D2" w:rsidRDefault="001F73D2" w:rsidP="001F73D2">
      <w:pPr>
        <w:rPr>
          <w:rFonts w:ascii="Roboto" w:eastAsiaTheme="minorEastAsia" w:hAnsi="Roboto"/>
          <w:sz w:val="22"/>
          <w:szCs w:val="22"/>
        </w:rPr>
      </w:pPr>
      <w:r w:rsidRPr="001F73D2">
        <w:rPr>
          <w:rFonts w:ascii="Roboto" w:eastAsiaTheme="minorEastAsia" w:hAnsi="Roboto"/>
          <w:sz w:val="22"/>
          <w:szCs w:val="22"/>
        </w:rPr>
        <w:t>entreprenörer kan stöd ges till såväl etableringsinsatser som till de som vill</w:t>
      </w:r>
    </w:p>
    <w:p w14:paraId="37A1A5CF" w14:textId="77777777" w:rsidR="001F73D2" w:rsidRPr="001F73D2" w:rsidRDefault="001F73D2" w:rsidP="001F73D2">
      <w:pPr>
        <w:rPr>
          <w:rFonts w:ascii="Roboto" w:eastAsiaTheme="minorEastAsia" w:hAnsi="Roboto"/>
          <w:sz w:val="22"/>
          <w:szCs w:val="22"/>
        </w:rPr>
      </w:pPr>
      <w:r w:rsidRPr="001F73D2">
        <w:rPr>
          <w:rFonts w:ascii="Roboto" w:eastAsiaTheme="minorEastAsia" w:hAnsi="Roboto"/>
          <w:sz w:val="22"/>
          <w:szCs w:val="22"/>
        </w:rPr>
        <w:t xml:space="preserve">utveckla sin verksamhet i </w:t>
      </w:r>
      <w:proofErr w:type="spellStart"/>
      <w:r w:rsidRPr="001F73D2">
        <w:rPr>
          <w:rFonts w:ascii="Roboto" w:eastAsiaTheme="minorEastAsia" w:hAnsi="Roboto"/>
          <w:sz w:val="22"/>
          <w:szCs w:val="22"/>
        </w:rPr>
        <w:t>leaderområdet</w:t>
      </w:r>
      <w:proofErr w:type="spellEnd"/>
      <w:r w:rsidRPr="001F73D2">
        <w:rPr>
          <w:rFonts w:ascii="Roboto" w:eastAsiaTheme="minorEastAsia" w:hAnsi="Roboto"/>
          <w:sz w:val="22"/>
          <w:szCs w:val="22"/>
        </w:rPr>
        <w:t>. Det ges även utrymme för innovativa</w:t>
      </w:r>
    </w:p>
    <w:p w14:paraId="2CB1FFE6" w14:textId="33D037F2" w:rsidR="008453F9" w:rsidRPr="00472992" w:rsidRDefault="001F73D2" w:rsidP="00472992">
      <w:pPr>
        <w:pStyle w:val="Brdtext"/>
        <w:ind w:left="0"/>
        <w:rPr>
          <w:rFonts w:ascii="Roboto" w:hAnsi="Roboto" w:cs="Calibri"/>
          <w:sz w:val="22"/>
          <w:szCs w:val="22"/>
        </w:rPr>
      </w:pPr>
      <w:r w:rsidRPr="001F73D2">
        <w:rPr>
          <w:rFonts w:ascii="Roboto" w:eastAsiaTheme="minorEastAsia" w:hAnsi="Roboto"/>
          <w:sz w:val="22"/>
          <w:szCs w:val="22"/>
          <w:lang w:eastAsia="en-US"/>
        </w:rPr>
        <w:t>idéer och smarta lösninga</w:t>
      </w:r>
      <w:r w:rsidR="00472992">
        <w:rPr>
          <w:rFonts w:ascii="Roboto" w:eastAsiaTheme="minorEastAsia" w:hAnsi="Roboto"/>
          <w:sz w:val="22"/>
          <w:szCs w:val="22"/>
          <w:lang w:eastAsia="en-US"/>
        </w:rPr>
        <w:t>r</w:t>
      </w:r>
    </w:p>
    <w:p w14:paraId="0D88A970" w14:textId="77777777" w:rsidR="00A23019" w:rsidRDefault="00A23019" w:rsidP="00F70A94">
      <w:pPr>
        <w:rPr>
          <w:rFonts w:ascii="Calibri" w:hAnsi="Calibri" w:cs="Calibri"/>
          <w:b/>
          <w:sz w:val="22"/>
          <w:szCs w:val="22"/>
        </w:rPr>
      </w:pPr>
    </w:p>
    <w:p w14:paraId="7FFBD9E3" w14:textId="7FB99505" w:rsidR="00D33F8E" w:rsidRPr="001E1134" w:rsidRDefault="00BE464A" w:rsidP="00F70A94">
      <w:pPr>
        <w:rPr>
          <w:rFonts w:ascii="Oswald" w:hAnsi="Oswald" w:cstheme="majorHAnsi"/>
          <w:color w:val="0C4160"/>
          <w:sz w:val="22"/>
          <w:szCs w:val="18"/>
        </w:rPr>
      </w:pPr>
      <w:r w:rsidRPr="001E1134">
        <w:rPr>
          <w:rFonts w:ascii="Oswald" w:hAnsi="Oswald" w:cs="Calibri"/>
          <w:b/>
          <w:color w:val="0C4160"/>
          <w:sz w:val="22"/>
          <w:szCs w:val="22"/>
        </w:rPr>
        <w:t>GÖR SÅ HÄR</w:t>
      </w:r>
    </w:p>
    <w:p w14:paraId="525DED36" w14:textId="2ACD7B28" w:rsidR="00F10313" w:rsidRPr="00793146" w:rsidRDefault="00F10313" w:rsidP="004B1953">
      <w:pPr>
        <w:rPr>
          <w:rFonts w:ascii="Roboto Light" w:hAnsi="Roboto Light" w:cstheme="majorHAnsi"/>
          <w:sz w:val="22"/>
          <w:szCs w:val="22"/>
        </w:rPr>
      </w:pPr>
    </w:p>
    <w:p w14:paraId="1946670C" w14:textId="2F19DBD3" w:rsidR="00F10313" w:rsidRPr="00793146" w:rsidRDefault="00395105" w:rsidP="00CA17DE">
      <w:pPr>
        <w:pStyle w:val="Liststycke"/>
        <w:numPr>
          <w:ilvl w:val="0"/>
          <w:numId w:val="11"/>
        </w:numPr>
        <w:rPr>
          <w:rFonts w:ascii="Roboto Light" w:hAnsi="Roboto Light" w:cs="Calibri"/>
        </w:rPr>
      </w:pPr>
      <w:r w:rsidRPr="00793146">
        <w:rPr>
          <w:rFonts w:ascii="Roboto Light" w:hAnsi="Roboto Light" w:cs="Calibri"/>
        </w:rPr>
        <w:t xml:space="preserve">För in dina val i blanketten </w:t>
      </w:r>
      <w:r w:rsidR="00854637" w:rsidRPr="00793146">
        <w:rPr>
          <w:rFonts w:ascii="Roboto Light" w:hAnsi="Roboto Light" w:cs="Calibri"/>
        </w:rPr>
        <w:t>Intresseanmälan -</w:t>
      </w:r>
      <w:r w:rsidRPr="00793146">
        <w:rPr>
          <w:rFonts w:ascii="Roboto Light" w:hAnsi="Roboto Light" w:cs="Calibri"/>
        </w:rPr>
        <w:t xml:space="preserve"> Lokal bilaga. </w:t>
      </w:r>
      <w:r w:rsidRPr="00793146">
        <w:rPr>
          <w:rFonts w:ascii="Roboto Light" w:hAnsi="Roboto Light" w:cs="Calibri"/>
        </w:rPr>
        <w:br/>
      </w:r>
    </w:p>
    <w:p w14:paraId="26D426A9" w14:textId="6ADDFD25" w:rsidR="00F10313" w:rsidRPr="00793146" w:rsidRDefault="00395105" w:rsidP="00CA17DE">
      <w:pPr>
        <w:pStyle w:val="Liststycke"/>
        <w:numPr>
          <w:ilvl w:val="0"/>
          <w:numId w:val="11"/>
        </w:numPr>
        <w:rPr>
          <w:rFonts w:ascii="Roboto Light" w:hAnsi="Roboto Light" w:cs="Calibri"/>
        </w:rPr>
      </w:pPr>
      <w:r w:rsidRPr="00793146">
        <w:rPr>
          <w:rFonts w:ascii="Roboto Light" w:hAnsi="Roboto Light" w:cs="Calibri"/>
        </w:rPr>
        <w:t xml:space="preserve">Du ska också beskriva </w:t>
      </w:r>
      <w:r w:rsidR="00214421" w:rsidRPr="00793146">
        <w:rPr>
          <w:rFonts w:ascii="Roboto Light" w:hAnsi="Roboto Light" w:cs="Calibri"/>
        </w:rPr>
        <w:t xml:space="preserve">i intresseanmälan </w:t>
      </w:r>
      <w:r w:rsidRPr="00793146">
        <w:rPr>
          <w:rFonts w:ascii="Roboto Light" w:hAnsi="Roboto Light" w:cs="Calibri"/>
        </w:rPr>
        <w:t>hur ditt projekt kan bidra till de</w:t>
      </w:r>
      <w:r w:rsidR="00095CCB" w:rsidRPr="00793146">
        <w:rPr>
          <w:rFonts w:ascii="Roboto Light" w:hAnsi="Roboto Light" w:cs="Calibri"/>
        </w:rPr>
        <w:t xml:space="preserve"> övergripande principerna</w:t>
      </w:r>
      <w:r w:rsidR="00B87011" w:rsidRPr="00793146">
        <w:rPr>
          <w:rFonts w:ascii="Roboto Light" w:hAnsi="Roboto Light" w:cs="Calibri"/>
        </w:rPr>
        <w:t xml:space="preserve"> som rör </w:t>
      </w:r>
      <w:r w:rsidR="00472992">
        <w:rPr>
          <w:rFonts w:ascii="Roboto Light" w:hAnsi="Roboto Light" w:cs="Calibri"/>
        </w:rPr>
        <w:t>hållbar utveckling, icke-diskriminering och jämställdhet</w:t>
      </w:r>
      <w:r w:rsidRPr="00793146">
        <w:rPr>
          <w:rFonts w:ascii="Roboto Light" w:hAnsi="Roboto Light" w:cs="Calibri"/>
        </w:rPr>
        <w:br/>
      </w:r>
    </w:p>
    <w:p w14:paraId="63B832AA" w14:textId="3CC71B1D" w:rsidR="00564B7F" w:rsidRPr="00793146" w:rsidRDefault="00395105" w:rsidP="00677B16">
      <w:pPr>
        <w:pStyle w:val="Liststycke"/>
        <w:numPr>
          <w:ilvl w:val="0"/>
          <w:numId w:val="11"/>
        </w:numPr>
        <w:rPr>
          <w:rFonts w:ascii="Roboto Light" w:hAnsi="Roboto Light" w:cs="Calibri"/>
          <w:b/>
        </w:rPr>
      </w:pPr>
      <w:r w:rsidRPr="00793146">
        <w:rPr>
          <w:rFonts w:ascii="Roboto Light" w:hAnsi="Roboto Light" w:cs="Calibri"/>
        </w:rPr>
        <w:t>När d</w:t>
      </w:r>
      <w:r w:rsidR="00854637" w:rsidRPr="00793146">
        <w:rPr>
          <w:rFonts w:ascii="Roboto Light" w:hAnsi="Roboto Light" w:cs="Calibri"/>
        </w:rPr>
        <w:t>u är klar med din intresseanmälan</w:t>
      </w:r>
      <w:r w:rsidRPr="00793146">
        <w:rPr>
          <w:rFonts w:ascii="Roboto Light" w:hAnsi="Roboto Light" w:cs="Calibri"/>
        </w:rPr>
        <w:t xml:space="preserve"> ska du </w:t>
      </w:r>
      <w:r w:rsidR="00AA7989" w:rsidRPr="00793146">
        <w:rPr>
          <w:rFonts w:ascii="Roboto Light" w:hAnsi="Roboto Light" w:cs="Calibri"/>
        </w:rPr>
        <w:t>mejla</w:t>
      </w:r>
      <w:r w:rsidRPr="00793146">
        <w:rPr>
          <w:rFonts w:ascii="Roboto Light" w:hAnsi="Roboto Light" w:cs="Calibri"/>
        </w:rPr>
        <w:t xml:space="preserve"> den till leaderkontoret för avstämning innan du</w:t>
      </w:r>
      <w:r w:rsidR="00854637" w:rsidRPr="00793146">
        <w:rPr>
          <w:rFonts w:ascii="Roboto Light" w:hAnsi="Roboto Light" w:cs="Calibri"/>
        </w:rPr>
        <w:t xml:space="preserve"> går vidare </w:t>
      </w:r>
      <w:r w:rsidR="00095CCB" w:rsidRPr="00793146">
        <w:rPr>
          <w:rFonts w:ascii="Roboto Light" w:hAnsi="Roboto Light" w:cs="Calibri"/>
        </w:rPr>
        <w:t xml:space="preserve">med </w:t>
      </w:r>
      <w:r w:rsidR="0034558B" w:rsidRPr="00793146">
        <w:rPr>
          <w:rFonts w:ascii="Roboto Light" w:hAnsi="Roboto Light" w:cs="Calibri"/>
        </w:rPr>
        <w:t xml:space="preserve">en </w:t>
      </w:r>
      <w:r w:rsidR="00095CCB" w:rsidRPr="00793146">
        <w:rPr>
          <w:rFonts w:ascii="Roboto Light" w:hAnsi="Roboto Light" w:cs="Calibri"/>
        </w:rPr>
        <w:t>ansökan</w:t>
      </w:r>
      <w:r w:rsidRPr="00793146">
        <w:rPr>
          <w:rFonts w:ascii="Roboto Light" w:hAnsi="Roboto Light" w:cs="Calibri"/>
        </w:rPr>
        <w:t>.</w:t>
      </w:r>
      <w:bookmarkEnd w:id="0"/>
      <w:bookmarkEnd w:id="1"/>
    </w:p>
    <w:p w14:paraId="689F2437" w14:textId="09AB2281" w:rsidR="007A24B4" w:rsidRPr="00793146" w:rsidRDefault="007A24B4" w:rsidP="003A1E2E">
      <w:pPr>
        <w:pStyle w:val="Brdtext"/>
        <w:ind w:left="0"/>
        <w:rPr>
          <w:rFonts w:ascii="Roboto Light" w:hAnsi="Roboto Light" w:cs="Calibri"/>
          <w:iCs/>
          <w:color w:val="008000"/>
          <w:sz w:val="22"/>
          <w:szCs w:val="22"/>
        </w:rPr>
      </w:pPr>
    </w:p>
    <w:p w14:paraId="055751C9" w14:textId="05505D2F" w:rsidR="00E17526" w:rsidRPr="00793146" w:rsidRDefault="00E17526" w:rsidP="003A1E2E">
      <w:pPr>
        <w:pStyle w:val="Brdtext"/>
        <w:ind w:left="0"/>
        <w:rPr>
          <w:rFonts w:ascii="Roboto Light" w:hAnsi="Roboto Light" w:cs="Calibri"/>
          <w:i/>
          <w:color w:val="008000"/>
          <w:sz w:val="22"/>
          <w:szCs w:val="22"/>
        </w:rPr>
      </w:pPr>
    </w:p>
    <w:p w14:paraId="3F7A074C" w14:textId="0BAF1FF8" w:rsidR="0034558B" w:rsidRPr="00F10313" w:rsidRDefault="00472992" w:rsidP="0034558B">
      <w:pPr>
        <w:pStyle w:val="Brdtext"/>
        <w:ind w:left="0"/>
        <w:rPr>
          <w:rFonts w:ascii="Calibri" w:hAnsi="Calibri" w:cs="Calibri"/>
          <w:sz w:val="22"/>
          <w:szCs w:val="22"/>
          <w:u w:val="single"/>
        </w:rPr>
      </w:pPr>
      <w:r w:rsidRPr="004E6BEF">
        <w:rPr>
          <w:rFonts w:ascii="Roboto Light" w:hAnsi="Roboto Light" w:cs="Arial"/>
          <w:b/>
          <w:color w:val="4D5A31"/>
          <w:sz w:val="22"/>
          <w:szCs w:val="22"/>
        </w:rPr>
        <w:t>Kontakta oss</w:t>
      </w:r>
      <w:r w:rsidRPr="004E6BEF">
        <w:rPr>
          <w:rFonts w:ascii="Roboto Light" w:hAnsi="Roboto Light" w:cs="Arial"/>
          <w:b/>
          <w:sz w:val="22"/>
          <w:szCs w:val="22"/>
        </w:rPr>
        <w:br/>
      </w:r>
      <w:proofErr w:type="spellStart"/>
      <w:r w:rsidRPr="004E6BEF">
        <w:rPr>
          <w:rFonts w:ascii="Roboto Light" w:hAnsi="Roboto Light" w:cs="Arial"/>
          <w:sz w:val="22"/>
          <w:szCs w:val="22"/>
        </w:rPr>
        <w:t>Leader</w:t>
      </w:r>
      <w:proofErr w:type="spellEnd"/>
      <w:r w:rsidRPr="004E6BEF">
        <w:rPr>
          <w:rFonts w:ascii="Roboto Light" w:hAnsi="Roboto Light" w:cs="Arial"/>
          <w:sz w:val="22"/>
          <w:szCs w:val="22"/>
        </w:rPr>
        <w:t xml:space="preserve"> </w:t>
      </w:r>
      <w:r>
        <w:rPr>
          <w:rFonts w:ascii="Roboto Light" w:hAnsi="Roboto Light" w:cs="Arial"/>
          <w:sz w:val="22"/>
          <w:szCs w:val="22"/>
        </w:rPr>
        <w:t>7-sam Värmland</w:t>
      </w:r>
      <w:r>
        <w:rPr>
          <w:rFonts w:ascii="Roboto Light" w:hAnsi="Roboto Light" w:cs="Arial"/>
          <w:sz w:val="22"/>
          <w:szCs w:val="22"/>
        </w:rPr>
        <w:br/>
      </w:r>
      <w:hyperlink r:id="rId7" w:history="1">
        <w:r w:rsidRPr="00B65244">
          <w:rPr>
            <w:rStyle w:val="Hyperlnk"/>
            <w:rFonts w:ascii="Roboto Light" w:hAnsi="Roboto Light" w:cs="Arial"/>
            <w:sz w:val="22"/>
            <w:szCs w:val="22"/>
          </w:rPr>
          <w:t>info@leader7-sam.se</w:t>
        </w:r>
      </w:hyperlink>
      <w:r>
        <w:rPr>
          <w:rFonts w:ascii="Roboto Light" w:hAnsi="Roboto Light" w:cs="Arial"/>
          <w:sz w:val="22"/>
          <w:szCs w:val="22"/>
        </w:rPr>
        <w:br/>
      </w:r>
      <w:proofErr w:type="gramStart"/>
      <w:r>
        <w:rPr>
          <w:rFonts w:ascii="Roboto Light" w:hAnsi="Roboto Light" w:cs="Arial"/>
          <w:sz w:val="22"/>
          <w:szCs w:val="22"/>
        </w:rPr>
        <w:t>072-5557055</w:t>
      </w:r>
      <w:proofErr w:type="gramEnd"/>
      <w:r w:rsidRPr="004E6BEF">
        <w:rPr>
          <w:rStyle w:val="Hyperlnk"/>
          <w:rFonts w:ascii="Roboto Light" w:hAnsi="Roboto Light" w:cs="Arial"/>
          <w:color w:val="auto"/>
          <w:sz w:val="22"/>
          <w:szCs w:val="22"/>
          <w:u w:val="none"/>
        </w:rPr>
        <w:tab/>
      </w:r>
      <w:r w:rsidR="006057B0">
        <w:rPr>
          <w:rStyle w:val="Hyperlnk"/>
          <w:rFonts w:ascii="Calibri" w:hAnsi="Calibri" w:cs="Calibri"/>
          <w:color w:val="auto"/>
          <w:sz w:val="22"/>
          <w:szCs w:val="22"/>
          <w:u w:val="none"/>
        </w:rPr>
        <w:tab/>
      </w:r>
      <w:r w:rsidR="006057B0">
        <w:rPr>
          <w:rStyle w:val="Hyperlnk"/>
          <w:rFonts w:ascii="Calibri" w:hAnsi="Calibri" w:cs="Calibri"/>
          <w:color w:val="auto"/>
          <w:sz w:val="22"/>
          <w:szCs w:val="22"/>
          <w:u w:val="none"/>
        </w:rPr>
        <w:tab/>
      </w:r>
      <w:r w:rsidR="006057B0">
        <w:rPr>
          <w:rStyle w:val="Hyperlnk"/>
          <w:rFonts w:ascii="Calibri" w:hAnsi="Calibri" w:cs="Calibri"/>
          <w:color w:val="auto"/>
          <w:sz w:val="22"/>
          <w:szCs w:val="22"/>
          <w:u w:val="none"/>
        </w:rPr>
        <w:tab/>
      </w:r>
    </w:p>
    <w:p w14:paraId="00CE0664" w14:textId="77137963" w:rsidR="00E17526" w:rsidRPr="007A24B4" w:rsidRDefault="00185A7E" w:rsidP="00B15062">
      <w:pPr>
        <w:pStyle w:val="Brdtext"/>
        <w:ind w:left="0"/>
        <w:rPr>
          <w:rFonts w:ascii="Calibri" w:hAnsi="Calibri" w:cs="Calibri"/>
          <w:i/>
          <w:color w:val="008000"/>
          <w:sz w:val="28"/>
          <w:szCs w:val="28"/>
        </w:rPr>
      </w:pPr>
      <w:r>
        <w:rPr>
          <w:rFonts w:ascii="Calibri" w:hAnsi="Calibri" w:cs="Calibri"/>
          <w:noProof/>
          <w:sz w:val="22"/>
          <w:szCs w:val="22"/>
          <w:u w:val="single"/>
        </w:rPr>
        <w:drawing>
          <wp:anchor distT="0" distB="0" distL="114300" distR="114300" simplePos="0" relativeHeight="251658240" behindDoc="1" locked="0" layoutInCell="1" allowOverlap="1" wp14:anchorId="060A2DA3" wp14:editId="1AA0B743">
            <wp:simplePos x="0" y="0"/>
            <wp:positionH relativeFrom="margin">
              <wp:posOffset>1853565</wp:posOffset>
            </wp:positionH>
            <wp:positionV relativeFrom="paragraph">
              <wp:posOffset>159597</wp:posOffset>
            </wp:positionV>
            <wp:extent cx="1566545" cy="2523490"/>
            <wp:effectExtent l="0" t="0" r="0"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8"/>
                    <a:stretch>
                      <a:fillRect/>
                    </a:stretch>
                  </pic:blipFill>
                  <pic:spPr>
                    <a:xfrm>
                      <a:off x="0" y="0"/>
                      <a:ext cx="1566545" cy="2523490"/>
                    </a:xfrm>
                    <a:prstGeom prst="rect">
                      <a:avLst/>
                    </a:prstGeom>
                  </pic:spPr>
                </pic:pic>
              </a:graphicData>
            </a:graphic>
          </wp:anchor>
        </w:drawing>
      </w:r>
    </w:p>
    <w:sectPr w:rsidR="00E17526" w:rsidRPr="007A24B4" w:rsidSect="008F2F64">
      <w:headerReference w:type="default" r:id="rId9"/>
      <w:footerReference w:type="even" r:id="rId10"/>
      <w:footerReference w:type="default" r:id="rId11"/>
      <w:pgSz w:w="11900" w:h="16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CC04A" w14:textId="77777777" w:rsidR="00ED1DBF" w:rsidRDefault="00ED1DBF" w:rsidP="00B37D77">
      <w:r>
        <w:separator/>
      </w:r>
    </w:p>
  </w:endnote>
  <w:endnote w:type="continuationSeparator" w:id="0">
    <w:p w14:paraId="7B678FC6" w14:textId="77777777" w:rsidR="00ED1DBF" w:rsidRDefault="00ED1DBF" w:rsidP="00B37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Oswald">
    <w:altName w:val="Oswald"/>
    <w:charset w:val="4D"/>
    <w:family w:val="auto"/>
    <w:pitch w:val="variable"/>
    <w:sig w:usb0="2000020F" w:usb1="00000000" w:usb2="00000000" w:usb3="00000000" w:csb0="00000197" w:csb1="00000000"/>
  </w:font>
  <w:font w:name="Roboto">
    <w:altName w:val="Arial"/>
    <w:charset w:val="00"/>
    <w:family w:val="auto"/>
    <w:pitch w:val="variable"/>
    <w:sig w:usb0="E0000AFF" w:usb1="5000217F" w:usb2="00000021" w:usb3="00000000" w:csb0="0000019F" w:csb1="00000000"/>
  </w:font>
  <w:font w:name="Roboto Light">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96FB0" w14:textId="77777777" w:rsidR="00CC085F" w:rsidRDefault="00CC085F" w:rsidP="00541731">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end"/>
    </w:r>
  </w:p>
  <w:p w14:paraId="05B84847" w14:textId="77777777" w:rsidR="00CC085F" w:rsidRDefault="00CC085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4191766"/>
      <w:docPartObj>
        <w:docPartGallery w:val="Page Numbers (Bottom of Page)"/>
        <w:docPartUnique/>
      </w:docPartObj>
    </w:sdtPr>
    <w:sdtContent>
      <w:p w14:paraId="4676AFF4" w14:textId="7217317A" w:rsidR="008D6011" w:rsidRDefault="008D6011">
        <w:pPr>
          <w:pStyle w:val="Sidfot"/>
          <w:jc w:val="right"/>
        </w:pPr>
        <w:r>
          <w:rPr>
            <w:noProof/>
          </w:rPr>
          <w:drawing>
            <wp:anchor distT="0" distB="0" distL="114300" distR="114300" simplePos="0" relativeHeight="251660288" behindDoc="1" locked="0" layoutInCell="1" allowOverlap="1" wp14:anchorId="0B20C8B6" wp14:editId="7A7A3131">
              <wp:simplePos x="0" y="0"/>
              <wp:positionH relativeFrom="margin">
                <wp:align>center</wp:align>
              </wp:positionH>
              <wp:positionV relativeFrom="paragraph">
                <wp:posOffset>26670</wp:posOffset>
              </wp:positionV>
              <wp:extent cx="2023745" cy="433070"/>
              <wp:effectExtent l="0" t="0" r="0" b="508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745" cy="433070"/>
                      </a:xfrm>
                      <a:prstGeom prst="rect">
                        <a:avLst/>
                      </a:prstGeom>
                      <a:noFill/>
                    </pic:spPr>
                  </pic:pic>
                </a:graphicData>
              </a:graphic>
            </wp:anchor>
          </w:drawing>
        </w:r>
        <w:r w:rsidR="00666FDD">
          <w:tab/>
        </w:r>
        <w:r>
          <w:fldChar w:fldCharType="begin"/>
        </w:r>
        <w:r>
          <w:instrText>PAGE   \* MERGEFORMAT</w:instrText>
        </w:r>
        <w:r>
          <w:fldChar w:fldCharType="separate"/>
        </w:r>
        <w:r>
          <w:t>2</w:t>
        </w:r>
        <w:r>
          <w:fldChar w:fldCharType="end"/>
        </w:r>
      </w:p>
    </w:sdtContent>
  </w:sdt>
  <w:p w14:paraId="1FB461CB" w14:textId="5CA09FB3" w:rsidR="00CC085F" w:rsidRDefault="00CC085F" w:rsidP="00165794">
    <w:pPr>
      <w:pStyle w:val="Sidfo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D4808" w14:textId="77777777" w:rsidR="00ED1DBF" w:rsidRDefault="00ED1DBF" w:rsidP="00B37D77">
      <w:r>
        <w:separator/>
      </w:r>
    </w:p>
  </w:footnote>
  <w:footnote w:type="continuationSeparator" w:id="0">
    <w:p w14:paraId="1005BEE0" w14:textId="77777777" w:rsidR="00ED1DBF" w:rsidRDefault="00ED1DBF" w:rsidP="00B37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71E7A" w14:textId="39ACAADC" w:rsidR="00C8255A" w:rsidRPr="00CD7D84" w:rsidRDefault="004B2B17" w:rsidP="008F2F64">
    <w:pPr>
      <w:pStyle w:val="Sidhuvud"/>
      <w:tabs>
        <w:tab w:val="clear" w:pos="4513"/>
      </w:tabs>
      <w:jc w:val="center"/>
      <w:rPr>
        <w:rFonts w:ascii="Roboto Light" w:hAnsi="Roboto Light"/>
        <w:bCs/>
        <w:i/>
        <w:iCs/>
        <w:color w:val="A6A6A6" w:themeColor="background1" w:themeShade="A6"/>
      </w:rPr>
    </w:pPr>
    <w:r>
      <w:rPr>
        <w:b/>
        <w:i/>
        <w:iCs/>
        <w:noProof/>
        <w:color w:val="BFBFBF" w:themeColor="background1" w:themeShade="BF"/>
      </w:rPr>
      <w:drawing>
        <wp:inline distT="0" distB="0" distL="0" distR="0" wp14:anchorId="62846EAE" wp14:editId="6DA2A0ED">
          <wp:extent cx="2379133" cy="497252"/>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pic:cNvPicPr/>
                </pic:nvPicPr>
                <pic:blipFill>
                  <a:blip r:embed="rId1"/>
                  <a:stretch>
                    <a:fillRect/>
                  </a:stretch>
                </pic:blipFill>
                <pic:spPr>
                  <a:xfrm>
                    <a:off x="0" y="0"/>
                    <a:ext cx="2398859" cy="501375"/>
                  </a:xfrm>
                  <a:prstGeom prst="rect">
                    <a:avLst/>
                  </a:prstGeom>
                </pic:spPr>
              </pic:pic>
            </a:graphicData>
          </a:graphic>
        </wp:inline>
      </w:drawing>
    </w:r>
    <w:r w:rsidR="007B29C1">
      <w:rPr>
        <w:b/>
        <w:i/>
        <w:iCs/>
        <w:color w:val="BFBFBF" w:themeColor="background1" w:themeShade="BF"/>
      </w:rPr>
      <w:t xml:space="preserve">        </w:t>
    </w:r>
    <w:r>
      <w:rPr>
        <w:b/>
        <w:i/>
        <w:iCs/>
        <w:noProof/>
        <w:color w:val="BFBFBF" w:themeColor="background1" w:themeShade="BF"/>
      </w:rPr>
      <w:drawing>
        <wp:inline distT="0" distB="0" distL="0" distR="0" wp14:anchorId="30238261" wp14:editId="3919FB98">
          <wp:extent cx="1067534" cy="567055"/>
          <wp:effectExtent l="0" t="0" r="0" b="4445"/>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6"/>
                  <pic:cNvPicPr/>
                </pic:nvPicPr>
                <pic:blipFill>
                  <a:blip r:embed="rId2"/>
                  <a:stretch>
                    <a:fillRect/>
                  </a:stretch>
                </pic:blipFill>
                <pic:spPr>
                  <a:xfrm>
                    <a:off x="0" y="0"/>
                    <a:ext cx="1083399" cy="575482"/>
                  </a:xfrm>
                  <a:prstGeom prst="rect">
                    <a:avLst/>
                  </a:prstGeom>
                </pic:spPr>
              </pic:pic>
            </a:graphicData>
          </a:graphic>
        </wp:inline>
      </w:drawing>
    </w:r>
    <w:r w:rsidR="007B29C1">
      <w:rPr>
        <w:b/>
        <w:i/>
        <w:iCs/>
        <w:color w:val="BFBFBF" w:themeColor="background1" w:themeShade="BF"/>
      </w:rPr>
      <w:t xml:space="preserve">           </w:t>
    </w:r>
  </w:p>
  <w:p w14:paraId="7690AF7A" w14:textId="566F31E6" w:rsidR="00D957CE" w:rsidRPr="005C6061" w:rsidRDefault="00D957CE" w:rsidP="00D52E45">
    <w:pPr>
      <w:pStyle w:val="Sidhuvud"/>
      <w:jc w:val="both"/>
    </w:pPr>
    <w:r>
      <w:ptab w:relativeTo="margin" w:alignment="center" w:leader="none"/>
    </w:r>
    <w:r w:rsidR="00D52E4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85821"/>
    <w:multiLevelType w:val="hybridMultilevel"/>
    <w:tmpl w:val="7866822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B794CB3"/>
    <w:multiLevelType w:val="hybridMultilevel"/>
    <w:tmpl w:val="5274A7EE"/>
    <w:lvl w:ilvl="0" w:tplc="04090001">
      <w:start w:val="1"/>
      <w:numFmt w:val="bullet"/>
      <w:lvlText w:val=""/>
      <w:lvlJc w:val="left"/>
      <w:pPr>
        <w:ind w:left="720" w:hanging="360"/>
      </w:pPr>
      <w:rPr>
        <w:rFonts w:ascii="Symbol" w:hAnsi="Symbol" w:hint="default"/>
      </w:rPr>
    </w:lvl>
    <w:lvl w:ilvl="1" w:tplc="E7BCBE86">
      <w:numFmt w:val="bullet"/>
      <w:lvlText w:val="–"/>
      <w:lvlJc w:val="left"/>
      <w:pPr>
        <w:ind w:left="1440" w:hanging="36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A21A6"/>
    <w:multiLevelType w:val="hybridMultilevel"/>
    <w:tmpl w:val="3BEC428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8CF6EAA"/>
    <w:multiLevelType w:val="hybridMultilevel"/>
    <w:tmpl w:val="171861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C2768B"/>
    <w:multiLevelType w:val="hybridMultilevel"/>
    <w:tmpl w:val="7446FB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B426D7"/>
    <w:multiLevelType w:val="hybridMultilevel"/>
    <w:tmpl w:val="B8D8CB92"/>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70B6B39"/>
    <w:multiLevelType w:val="hybridMultilevel"/>
    <w:tmpl w:val="C80E5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857AEB"/>
    <w:multiLevelType w:val="hybridMultilevel"/>
    <w:tmpl w:val="CD0CBF9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9DF419E"/>
    <w:multiLevelType w:val="hybridMultilevel"/>
    <w:tmpl w:val="F67C7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2C6898"/>
    <w:multiLevelType w:val="hybridMultilevel"/>
    <w:tmpl w:val="BD062C9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D0E3CF1"/>
    <w:multiLevelType w:val="hybridMultilevel"/>
    <w:tmpl w:val="695AF7D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5F2B3428"/>
    <w:multiLevelType w:val="hybridMultilevel"/>
    <w:tmpl w:val="4D7887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0D3EFF"/>
    <w:multiLevelType w:val="hybridMultilevel"/>
    <w:tmpl w:val="7110FB4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71330C9E"/>
    <w:multiLevelType w:val="hybridMultilevel"/>
    <w:tmpl w:val="63ECB434"/>
    <w:lvl w:ilvl="0" w:tplc="B8AA002E">
      <w:start w:val="5"/>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F3C6F05"/>
    <w:multiLevelType w:val="hybridMultilevel"/>
    <w:tmpl w:val="279AC7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7265932">
    <w:abstractNumId w:val="1"/>
  </w:num>
  <w:num w:numId="2" w16cid:durableId="2100103514">
    <w:abstractNumId w:val="12"/>
  </w:num>
  <w:num w:numId="3" w16cid:durableId="237909944">
    <w:abstractNumId w:val="11"/>
  </w:num>
  <w:num w:numId="4" w16cid:durableId="1066341801">
    <w:abstractNumId w:val="6"/>
  </w:num>
  <w:num w:numId="5" w16cid:durableId="1585870382">
    <w:abstractNumId w:val="4"/>
  </w:num>
  <w:num w:numId="6" w16cid:durableId="1585917525">
    <w:abstractNumId w:val="14"/>
  </w:num>
  <w:num w:numId="7" w16cid:durableId="1648970642">
    <w:abstractNumId w:val="3"/>
  </w:num>
  <w:num w:numId="8" w16cid:durableId="1706171428">
    <w:abstractNumId w:val="9"/>
  </w:num>
  <w:num w:numId="9" w16cid:durableId="1356736289">
    <w:abstractNumId w:val="8"/>
  </w:num>
  <w:num w:numId="10" w16cid:durableId="2002999278">
    <w:abstractNumId w:val="5"/>
  </w:num>
  <w:num w:numId="11" w16cid:durableId="680282275">
    <w:abstractNumId w:val="13"/>
  </w:num>
  <w:num w:numId="12" w16cid:durableId="1212962302">
    <w:abstractNumId w:val="7"/>
  </w:num>
  <w:num w:numId="13" w16cid:durableId="15467094">
    <w:abstractNumId w:val="0"/>
  </w:num>
  <w:num w:numId="14" w16cid:durableId="1602374798">
    <w:abstractNumId w:val="10"/>
  </w:num>
  <w:num w:numId="15" w16cid:durableId="1571499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4E2"/>
    <w:rsid w:val="00017DFC"/>
    <w:rsid w:val="000215DE"/>
    <w:rsid w:val="000402F2"/>
    <w:rsid w:val="00050C23"/>
    <w:rsid w:val="00057815"/>
    <w:rsid w:val="0005783E"/>
    <w:rsid w:val="0006042D"/>
    <w:rsid w:val="00070CF8"/>
    <w:rsid w:val="00085556"/>
    <w:rsid w:val="00092FA3"/>
    <w:rsid w:val="00095A21"/>
    <w:rsid w:val="00095CCB"/>
    <w:rsid w:val="000A0039"/>
    <w:rsid w:val="000B77FF"/>
    <w:rsid w:val="000C2ACC"/>
    <w:rsid w:val="000C3C93"/>
    <w:rsid w:val="000C4E4B"/>
    <w:rsid w:val="000E69A1"/>
    <w:rsid w:val="000F4668"/>
    <w:rsid w:val="000F7264"/>
    <w:rsid w:val="000F736E"/>
    <w:rsid w:val="000F7CB5"/>
    <w:rsid w:val="001075AD"/>
    <w:rsid w:val="00114279"/>
    <w:rsid w:val="0011447D"/>
    <w:rsid w:val="0012563C"/>
    <w:rsid w:val="00145004"/>
    <w:rsid w:val="00146A49"/>
    <w:rsid w:val="00146FE9"/>
    <w:rsid w:val="001509F2"/>
    <w:rsid w:val="0015306A"/>
    <w:rsid w:val="00165794"/>
    <w:rsid w:val="00185A7E"/>
    <w:rsid w:val="0018692B"/>
    <w:rsid w:val="00187FC6"/>
    <w:rsid w:val="00197F01"/>
    <w:rsid w:val="001A1F22"/>
    <w:rsid w:val="001A262F"/>
    <w:rsid w:val="001A332D"/>
    <w:rsid w:val="001A53AD"/>
    <w:rsid w:val="001B0F82"/>
    <w:rsid w:val="001C6DB4"/>
    <w:rsid w:val="001E06C3"/>
    <w:rsid w:val="001E1134"/>
    <w:rsid w:val="001E6849"/>
    <w:rsid w:val="001F055C"/>
    <w:rsid w:val="001F73D2"/>
    <w:rsid w:val="00200AD5"/>
    <w:rsid w:val="00202B58"/>
    <w:rsid w:val="00214421"/>
    <w:rsid w:val="002201ED"/>
    <w:rsid w:val="00235464"/>
    <w:rsid w:val="00270D94"/>
    <w:rsid w:val="00270F6D"/>
    <w:rsid w:val="002803D9"/>
    <w:rsid w:val="00282A02"/>
    <w:rsid w:val="002950A3"/>
    <w:rsid w:val="002A2372"/>
    <w:rsid w:val="002B016D"/>
    <w:rsid w:val="002B0C37"/>
    <w:rsid w:val="002C002D"/>
    <w:rsid w:val="002C61E4"/>
    <w:rsid w:val="002D5295"/>
    <w:rsid w:val="002E3E20"/>
    <w:rsid w:val="002E57BA"/>
    <w:rsid w:val="002F3D6E"/>
    <w:rsid w:val="003032D6"/>
    <w:rsid w:val="003058B5"/>
    <w:rsid w:val="003236DC"/>
    <w:rsid w:val="0034558B"/>
    <w:rsid w:val="00365947"/>
    <w:rsid w:val="003761B8"/>
    <w:rsid w:val="003869E6"/>
    <w:rsid w:val="00387969"/>
    <w:rsid w:val="00395105"/>
    <w:rsid w:val="00396001"/>
    <w:rsid w:val="00397998"/>
    <w:rsid w:val="003A1E2E"/>
    <w:rsid w:val="003A5102"/>
    <w:rsid w:val="003A5B8B"/>
    <w:rsid w:val="003A610D"/>
    <w:rsid w:val="003B3C28"/>
    <w:rsid w:val="003D2DA4"/>
    <w:rsid w:val="003D49B2"/>
    <w:rsid w:val="003E24A9"/>
    <w:rsid w:val="003E4E9C"/>
    <w:rsid w:val="003F76AD"/>
    <w:rsid w:val="00411558"/>
    <w:rsid w:val="00415D11"/>
    <w:rsid w:val="00424ED3"/>
    <w:rsid w:val="004342AB"/>
    <w:rsid w:val="0044410F"/>
    <w:rsid w:val="00444AB9"/>
    <w:rsid w:val="00447234"/>
    <w:rsid w:val="004720C6"/>
    <w:rsid w:val="004722D7"/>
    <w:rsid w:val="00472992"/>
    <w:rsid w:val="00482312"/>
    <w:rsid w:val="0048745D"/>
    <w:rsid w:val="004A10EA"/>
    <w:rsid w:val="004A27FD"/>
    <w:rsid w:val="004A5D56"/>
    <w:rsid w:val="004A6954"/>
    <w:rsid w:val="004B07C0"/>
    <w:rsid w:val="004B1953"/>
    <w:rsid w:val="004B2B17"/>
    <w:rsid w:val="004B61DB"/>
    <w:rsid w:val="004B7605"/>
    <w:rsid w:val="004D20BA"/>
    <w:rsid w:val="004D7345"/>
    <w:rsid w:val="004F1827"/>
    <w:rsid w:val="004F59D3"/>
    <w:rsid w:val="00502AFF"/>
    <w:rsid w:val="00506B21"/>
    <w:rsid w:val="005072FF"/>
    <w:rsid w:val="00507B4F"/>
    <w:rsid w:val="00515001"/>
    <w:rsid w:val="0051719F"/>
    <w:rsid w:val="00520996"/>
    <w:rsid w:val="00541731"/>
    <w:rsid w:val="0055179B"/>
    <w:rsid w:val="0055755E"/>
    <w:rsid w:val="005637FF"/>
    <w:rsid w:val="00564B7F"/>
    <w:rsid w:val="0057434C"/>
    <w:rsid w:val="00580C42"/>
    <w:rsid w:val="00581C67"/>
    <w:rsid w:val="005877E9"/>
    <w:rsid w:val="00593816"/>
    <w:rsid w:val="005A2E87"/>
    <w:rsid w:val="005A376B"/>
    <w:rsid w:val="005B774E"/>
    <w:rsid w:val="005C6061"/>
    <w:rsid w:val="005F0087"/>
    <w:rsid w:val="005F46DF"/>
    <w:rsid w:val="005F52D5"/>
    <w:rsid w:val="005F655F"/>
    <w:rsid w:val="006004A6"/>
    <w:rsid w:val="00601245"/>
    <w:rsid w:val="006057B0"/>
    <w:rsid w:val="00612B13"/>
    <w:rsid w:val="00616A4E"/>
    <w:rsid w:val="00650490"/>
    <w:rsid w:val="00666FDD"/>
    <w:rsid w:val="00667193"/>
    <w:rsid w:val="0067221C"/>
    <w:rsid w:val="00672BDF"/>
    <w:rsid w:val="00674E13"/>
    <w:rsid w:val="00677B16"/>
    <w:rsid w:val="00686C57"/>
    <w:rsid w:val="00695970"/>
    <w:rsid w:val="006A75D6"/>
    <w:rsid w:val="006B7094"/>
    <w:rsid w:val="00702EB3"/>
    <w:rsid w:val="00705CEC"/>
    <w:rsid w:val="00706563"/>
    <w:rsid w:val="00707664"/>
    <w:rsid w:val="00711885"/>
    <w:rsid w:val="007127A3"/>
    <w:rsid w:val="00712974"/>
    <w:rsid w:val="00717464"/>
    <w:rsid w:val="007232A0"/>
    <w:rsid w:val="00731DC2"/>
    <w:rsid w:val="00737065"/>
    <w:rsid w:val="007434B3"/>
    <w:rsid w:val="00756442"/>
    <w:rsid w:val="00766729"/>
    <w:rsid w:val="00772CF6"/>
    <w:rsid w:val="0079193D"/>
    <w:rsid w:val="00793146"/>
    <w:rsid w:val="007935AB"/>
    <w:rsid w:val="00796734"/>
    <w:rsid w:val="007968BD"/>
    <w:rsid w:val="007A24B4"/>
    <w:rsid w:val="007A29E3"/>
    <w:rsid w:val="007A59E3"/>
    <w:rsid w:val="007B0E97"/>
    <w:rsid w:val="007B29C1"/>
    <w:rsid w:val="007C3CD8"/>
    <w:rsid w:val="007C6A77"/>
    <w:rsid w:val="007D350A"/>
    <w:rsid w:val="007D3B24"/>
    <w:rsid w:val="007D5E87"/>
    <w:rsid w:val="007D659F"/>
    <w:rsid w:val="007E066D"/>
    <w:rsid w:val="007E07B0"/>
    <w:rsid w:val="007E70FC"/>
    <w:rsid w:val="00800957"/>
    <w:rsid w:val="008019DD"/>
    <w:rsid w:val="00801F44"/>
    <w:rsid w:val="00803B70"/>
    <w:rsid w:val="0080649F"/>
    <w:rsid w:val="00823BAD"/>
    <w:rsid w:val="0082592D"/>
    <w:rsid w:val="008302C6"/>
    <w:rsid w:val="008354E2"/>
    <w:rsid w:val="0083604E"/>
    <w:rsid w:val="008453F9"/>
    <w:rsid w:val="008461B3"/>
    <w:rsid w:val="0085182F"/>
    <w:rsid w:val="00854637"/>
    <w:rsid w:val="008708E2"/>
    <w:rsid w:val="00882913"/>
    <w:rsid w:val="00882ABD"/>
    <w:rsid w:val="00893382"/>
    <w:rsid w:val="008B0AE4"/>
    <w:rsid w:val="008C04B3"/>
    <w:rsid w:val="008C4208"/>
    <w:rsid w:val="008D6011"/>
    <w:rsid w:val="008D69B3"/>
    <w:rsid w:val="008F168D"/>
    <w:rsid w:val="008F2F64"/>
    <w:rsid w:val="009016AB"/>
    <w:rsid w:val="009108DD"/>
    <w:rsid w:val="0092532C"/>
    <w:rsid w:val="00933146"/>
    <w:rsid w:val="00933AF6"/>
    <w:rsid w:val="0093582A"/>
    <w:rsid w:val="00935B47"/>
    <w:rsid w:val="0093607D"/>
    <w:rsid w:val="00944C8F"/>
    <w:rsid w:val="00964FBC"/>
    <w:rsid w:val="0097196A"/>
    <w:rsid w:val="00974865"/>
    <w:rsid w:val="009750CA"/>
    <w:rsid w:val="00982AB6"/>
    <w:rsid w:val="0098388B"/>
    <w:rsid w:val="00990E73"/>
    <w:rsid w:val="0099107D"/>
    <w:rsid w:val="00994505"/>
    <w:rsid w:val="00994F19"/>
    <w:rsid w:val="00996A57"/>
    <w:rsid w:val="00997C6B"/>
    <w:rsid w:val="009A255B"/>
    <w:rsid w:val="009A30B0"/>
    <w:rsid w:val="009A322B"/>
    <w:rsid w:val="009C5EE2"/>
    <w:rsid w:val="009C6FB1"/>
    <w:rsid w:val="009E6593"/>
    <w:rsid w:val="009E6AF0"/>
    <w:rsid w:val="009E6F4B"/>
    <w:rsid w:val="009E7646"/>
    <w:rsid w:val="009F38D8"/>
    <w:rsid w:val="009F7EC0"/>
    <w:rsid w:val="00A07581"/>
    <w:rsid w:val="00A23019"/>
    <w:rsid w:val="00A238B4"/>
    <w:rsid w:val="00A2677E"/>
    <w:rsid w:val="00A35F33"/>
    <w:rsid w:val="00A418F9"/>
    <w:rsid w:val="00A47F21"/>
    <w:rsid w:val="00A5178F"/>
    <w:rsid w:val="00A5193A"/>
    <w:rsid w:val="00A51DAF"/>
    <w:rsid w:val="00A544C4"/>
    <w:rsid w:val="00A64783"/>
    <w:rsid w:val="00A65804"/>
    <w:rsid w:val="00A67007"/>
    <w:rsid w:val="00A73AA0"/>
    <w:rsid w:val="00A8658C"/>
    <w:rsid w:val="00A90AD5"/>
    <w:rsid w:val="00AA0014"/>
    <w:rsid w:val="00AA6EE4"/>
    <w:rsid w:val="00AA7989"/>
    <w:rsid w:val="00AB6956"/>
    <w:rsid w:val="00AC1828"/>
    <w:rsid w:val="00AE6D13"/>
    <w:rsid w:val="00AF2CC0"/>
    <w:rsid w:val="00AF784E"/>
    <w:rsid w:val="00B14330"/>
    <w:rsid w:val="00B15062"/>
    <w:rsid w:val="00B32FF6"/>
    <w:rsid w:val="00B37D77"/>
    <w:rsid w:val="00B5357C"/>
    <w:rsid w:val="00B557EC"/>
    <w:rsid w:val="00B619C9"/>
    <w:rsid w:val="00B72FCF"/>
    <w:rsid w:val="00B7341A"/>
    <w:rsid w:val="00B76BAE"/>
    <w:rsid w:val="00B80884"/>
    <w:rsid w:val="00B87011"/>
    <w:rsid w:val="00B91FD7"/>
    <w:rsid w:val="00B959EC"/>
    <w:rsid w:val="00BA6EB4"/>
    <w:rsid w:val="00BA7D14"/>
    <w:rsid w:val="00BC05CE"/>
    <w:rsid w:val="00BD1141"/>
    <w:rsid w:val="00BD286A"/>
    <w:rsid w:val="00BE464A"/>
    <w:rsid w:val="00BF4314"/>
    <w:rsid w:val="00BF4E19"/>
    <w:rsid w:val="00BF784D"/>
    <w:rsid w:val="00C031C3"/>
    <w:rsid w:val="00C108AC"/>
    <w:rsid w:val="00C124AF"/>
    <w:rsid w:val="00C22089"/>
    <w:rsid w:val="00C2364D"/>
    <w:rsid w:val="00C2641A"/>
    <w:rsid w:val="00C3291A"/>
    <w:rsid w:val="00C33954"/>
    <w:rsid w:val="00C436BF"/>
    <w:rsid w:val="00C440D9"/>
    <w:rsid w:val="00C50426"/>
    <w:rsid w:val="00C50814"/>
    <w:rsid w:val="00C51AFC"/>
    <w:rsid w:val="00C5382D"/>
    <w:rsid w:val="00C61886"/>
    <w:rsid w:val="00C6653A"/>
    <w:rsid w:val="00C747CD"/>
    <w:rsid w:val="00C8255A"/>
    <w:rsid w:val="00C922E1"/>
    <w:rsid w:val="00CA17DE"/>
    <w:rsid w:val="00CB54A1"/>
    <w:rsid w:val="00CC085F"/>
    <w:rsid w:val="00CD624E"/>
    <w:rsid w:val="00CD7D84"/>
    <w:rsid w:val="00CF329F"/>
    <w:rsid w:val="00D17A50"/>
    <w:rsid w:val="00D21A60"/>
    <w:rsid w:val="00D23307"/>
    <w:rsid w:val="00D331BE"/>
    <w:rsid w:val="00D33F8E"/>
    <w:rsid w:val="00D52E45"/>
    <w:rsid w:val="00D823A9"/>
    <w:rsid w:val="00D87C70"/>
    <w:rsid w:val="00D90603"/>
    <w:rsid w:val="00D957CE"/>
    <w:rsid w:val="00D9612A"/>
    <w:rsid w:val="00DA20F6"/>
    <w:rsid w:val="00DA6918"/>
    <w:rsid w:val="00DC4EC8"/>
    <w:rsid w:val="00DF454B"/>
    <w:rsid w:val="00DF6BDA"/>
    <w:rsid w:val="00E007F7"/>
    <w:rsid w:val="00E02EEB"/>
    <w:rsid w:val="00E1397F"/>
    <w:rsid w:val="00E17526"/>
    <w:rsid w:val="00E24E69"/>
    <w:rsid w:val="00E2653F"/>
    <w:rsid w:val="00E37772"/>
    <w:rsid w:val="00E41D24"/>
    <w:rsid w:val="00E50531"/>
    <w:rsid w:val="00E80707"/>
    <w:rsid w:val="00E816F0"/>
    <w:rsid w:val="00E821A2"/>
    <w:rsid w:val="00E84EE8"/>
    <w:rsid w:val="00EA6BCD"/>
    <w:rsid w:val="00EC5DC5"/>
    <w:rsid w:val="00ED1DBF"/>
    <w:rsid w:val="00ED258D"/>
    <w:rsid w:val="00EE6C44"/>
    <w:rsid w:val="00EF0A6B"/>
    <w:rsid w:val="00F02FFA"/>
    <w:rsid w:val="00F04DD6"/>
    <w:rsid w:val="00F06DD4"/>
    <w:rsid w:val="00F07392"/>
    <w:rsid w:val="00F10313"/>
    <w:rsid w:val="00F16F5C"/>
    <w:rsid w:val="00F311F5"/>
    <w:rsid w:val="00F41DE3"/>
    <w:rsid w:val="00F55D2F"/>
    <w:rsid w:val="00F67E31"/>
    <w:rsid w:val="00F702AB"/>
    <w:rsid w:val="00F70A94"/>
    <w:rsid w:val="00F72B5F"/>
    <w:rsid w:val="00F7369D"/>
    <w:rsid w:val="00F93B11"/>
    <w:rsid w:val="00FB05F3"/>
    <w:rsid w:val="00FB1196"/>
    <w:rsid w:val="00FB62ED"/>
    <w:rsid w:val="00FD0EDA"/>
    <w:rsid w:val="00FD352A"/>
    <w:rsid w:val="00FE567D"/>
    <w:rsid w:val="00FE6B1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F1E012"/>
  <w14:defaultImageDpi w14:val="300"/>
  <w15:docId w15:val="{0B8D71DC-7074-49AD-8B30-3B4AAFB2C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07D"/>
    <w:pPr>
      <w:overflowPunct w:val="0"/>
      <w:autoSpaceDE w:val="0"/>
      <w:autoSpaceDN w:val="0"/>
      <w:adjustRightInd w:val="0"/>
      <w:textAlignment w:val="baseline"/>
    </w:pPr>
    <w:rPr>
      <w:rFonts w:ascii="Times New Roman" w:eastAsia="Times New Roman" w:hAnsi="Times New Roman" w:cs="Times New Roman"/>
      <w:szCs w:val="20"/>
      <w:lang w:eastAsia="sv-SE"/>
    </w:rPr>
  </w:style>
  <w:style w:type="paragraph" w:styleId="Rubrik1">
    <w:name w:val="heading 1"/>
    <w:basedOn w:val="Normal"/>
    <w:next w:val="Normal"/>
    <w:link w:val="Rubrik1Char"/>
    <w:uiPriority w:val="9"/>
    <w:qFormat/>
    <w:rsid w:val="002F3D6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Rubrik2">
    <w:name w:val="heading 2"/>
    <w:basedOn w:val="Normal"/>
    <w:next w:val="Brdtext"/>
    <w:link w:val="Rubrik2Char"/>
    <w:qFormat/>
    <w:rsid w:val="008354E2"/>
    <w:pPr>
      <w:keepNext/>
      <w:spacing w:before="120" w:after="120"/>
      <w:ind w:right="567"/>
      <w:outlineLvl w:val="1"/>
    </w:pPr>
    <w:rPr>
      <w:rFonts w:ascii="Arial" w:hAnsi="Arial"/>
      <w:b/>
    </w:rPr>
  </w:style>
  <w:style w:type="paragraph" w:styleId="Rubrik3">
    <w:name w:val="heading 3"/>
    <w:basedOn w:val="Normal"/>
    <w:next w:val="Normal"/>
    <w:link w:val="Rubrik3Char"/>
    <w:uiPriority w:val="9"/>
    <w:semiHidden/>
    <w:unhideWhenUsed/>
    <w:qFormat/>
    <w:rsid w:val="002F3D6E"/>
    <w:pPr>
      <w:keepNext/>
      <w:keepLines/>
      <w:spacing w:before="20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rsid w:val="008354E2"/>
    <w:rPr>
      <w:rFonts w:ascii="Arial" w:eastAsia="Times New Roman" w:hAnsi="Arial" w:cs="Times New Roman"/>
      <w:b/>
      <w:szCs w:val="20"/>
      <w:lang w:eastAsia="sv-SE"/>
    </w:rPr>
  </w:style>
  <w:style w:type="paragraph" w:styleId="Brdtext">
    <w:name w:val="Body Text"/>
    <w:basedOn w:val="Normal"/>
    <w:link w:val="BrdtextChar"/>
    <w:qFormat/>
    <w:rsid w:val="008354E2"/>
    <w:pPr>
      <w:spacing w:after="120"/>
      <w:ind w:left="567" w:right="567"/>
    </w:pPr>
  </w:style>
  <w:style w:type="character" w:customStyle="1" w:styleId="BrdtextChar">
    <w:name w:val="Brödtext Char"/>
    <w:basedOn w:val="Standardstycketeckensnitt"/>
    <w:link w:val="Brdtext"/>
    <w:rsid w:val="008354E2"/>
    <w:rPr>
      <w:rFonts w:ascii="Times New Roman" w:eastAsia="Times New Roman" w:hAnsi="Times New Roman" w:cs="Times New Roman"/>
      <w:szCs w:val="20"/>
      <w:lang w:eastAsia="sv-SE"/>
    </w:rPr>
  </w:style>
  <w:style w:type="table" w:styleId="Tabellrutnt">
    <w:name w:val="Table Grid"/>
    <w:basedOn w:val="Normaltabell"/>
    <w:uiPriority w:val="59"/>
    <w:rsid w:val="008354E2"/>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uiPriority w:val="9"/>
    <w:rsid w:val="002F3D6E"/>
    <w:rPr>
      <w:rFonts w:asciiTheme="majorHAnsi" w:eastAsiaTheme="majorEastAsia" w:hAnsiTheme="majorHAnsi" w:cstheme="majorBidi"/>
      <w:b/>
      <w:bCs/>
      <w:color w:val="345A8A" w:themeColor="accent1" w:themeShade="B5"/>
      <w:sz w:val="32"/>
      <w:szCs w:val="32"/>
      <w:lang w:eastAsia="sv-SE"/>
    </w:rPr>
  </w:style>
  <w:style w:type="character" w:customStyle="1" w:styleId="Rubrik3Char">
    <w:name w:val="Rubrik 3 Char"/>
    <w:basedOn w:val="Standardstycketeckensnitt"/>
    <w:link w:val="Rubrik3"/>
    <w:uiPriority w:val="9"/>
    <w:semiHidden/>
    <w:rsid w:val="002F3D6E"/>
    <w:rPr>
      <w:rFonts w:asciiTheme="majorHAnsi" w:eastAsiaTheme="majorEastAsia" w:hAnsiTheme="majorHAnsi" w:cstheme="majorBidi"/>
      <w:b/>
      <w:bCs/>
      <w:color w:val="4F81BD" w:themeColor="accent1"/>
      <w:szCs w:val="20"/>
      <w:lang w:eastAsia="sv-SE"/>
    </w:rPr>
  </w:style>
  <w:style w:type="paragraph" w:styleId="Liststycke">
    <w:name w:val="List Paragraph"/>
    <w:basedOn w:val="Normal"/>
    <w:uiPriority w:val="34"/>
    <w:qFormat/>
    <w:rsid w:val="002F3D6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Ballongtext">
    <w:name w:val="Balloon Text"/>
    <w:basedOn w:val="Normal"/>
    <w:link w:val="BallongtextChar"/>
    <w:uiPriority w:val="99"/>
    <w:semiHidden/>
    <w:unhideWhenUsed/>
    <w:rsid w:val="00FB1196"/>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FB1196"/>
    <w:rPr>
      <w:rFonts w:ascii="Lucida Grande" w:eastAsia="Times New Roman" w:hAnsi="Lucida Grande" w:cs="Lucida Grande"/>
      <w:sz w:val="18"/>
      <w:szCs w:val="18"/>
      <w:lang w:eastAsia="sv-SE"/>
    </w:rPr>
  </w:style>
  <w:style w:type="paragraph" w:styleId="Sidfot">
    <w:name w:val="footer"/>
    <w:basedOn w:val="Normal"/>
    <w:link w:val="SidfotChar"/>
    <w:uiPriority w:val="99"/>
    <w:unhideWhenUsed/>
    <w:rsid w:val="00B37D77"/>
    <w:pPr>
      <w:tabs>
        <w:tab w:val="center" w:pos="4153"/>
        <w:tab w:val="right" w:pos="8306"/>
      </w:tabs>
    </w:pPr>
  </w:style>
  <w:style w:type="character" w:customStyle="1" w:styleId="SidfotChar">
    <w:name w:val="Sidfot Char"/>
    <w:basedOn w:val="Standardstycketeckensnitt"/>
    <w:link w:val="Sidfot"/>
    <w:uiPriority w:val="99"/>
    <w:rsid w:val="00B37D77"/>
    <w:rPr>
      <w:rFonts w:ascii="Times New Roman" w:eastAsia="Times New Roman" w:hAnsi="Times New Roman" w:cs="Times New Roman"/>
      <w:szCs w:val="20"/>
      <w:lang w:eastAsia="sv-SE"/>
    </w:rPr>
  </w:style>
  <w:style w:type="character" w:styleId="Sidnummer">
    <w:name w:val="page number"/>
    <w:basedOn w:val="Standardstycketeckensnitt"/>
    <w:uiPriority w:val="99"/>
    <w:semiHidden/>
    <w:unhideWhenUsed/>
    <w:rsid w:val="00B37D77"/>
  </w:style>
  <w:style w:type="character" w:styleId="Hyperlnk">
    <w:name w:val="Hyperlink"/>
    <w:basedOn w:val="Standardstycketeckensnitt"/>
    <w:uiPriority w:val="99"/>
    <w:unhideWhenUsed/>
    <w:rsid w:val="00A5193A"/>
    <w:rPr>
      <w:color w:val="0000FF" w:themeColor="hyperlink"/>
      <w:u w:val="single"/>
    </w:rPr>
  </w:style>
  <w:style w:type="paragraph" w:styleId="Sidhuvud">
    <w:name w:val="header"/>
    <w:basedOn w:val="Normal"/>
    <w:link w:val="SidhuvudChar"/>
    <w:uiPriority w:val="99"/>
    <w:unhideWhenUsed/>
    <w:rsid w:val="00D957CE"/>
    <w:pPr>
      <w:tabs>
        <w:tab w:val="center" w:pos="4513"/>
        <w:tab w:val="right" w:pos="9026"/>
      </w:tabs>
    </w:pPr>
  </w:style>
  <w:style w:type="character" w:customStyle="1" w:styleId="SidhuvudChar">
    <w:name w:val="Sidhuvud Char"/>
    <w:basedOn w:val="Standardstycketeckensnitt"/>
    <w:link w:val="Sidhuvud"/>
    <w:uiPriority w:val="99"/>
    <w:rsid w:val="00D957CE"/>
    <w:rPr>
      <w:rFonts w:ascii="Times New Roman" w:eastAsia="Times New Roman" w:hAnsi="Times New Roman" w:cs="Times New Roman"/>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leader7-sam.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3042</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Isgren</dc:creator>
  <cp:keywords/>
  <dc:description/>
  <cp:lastModifiedBy>Caroline  Johansson</cp:lastModifiedBy>
  <cp:revision>2</cp:revision>
  <cp:lastPrinted>2016-05-02T06:50:00Z</cp:lastPrinted>
  <dcterms:created xsi:type="dcterms:W3CDTF">2023-04-05T11:40:00Z</dcterms:created>
  <dcterms:modified xsi:type="dcterms:W3CDTF">2023-04-05T11:40:00Z</dcterms:modified>
</cp:coreProperties>
</file>